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7637" w14:textId="77777777" w:rsidR="007C5151" w:rsidRPr="000B05BE" w:rsidRDefault="007C5151" w:rsidP="00E12720">
      <w:pPr>
        <w:tabs>
          <w:tab w:val="left" w:pos="4466"/>
        </w:tabs>
        <w:spacing w:line="240" w:lineRule="auto"/>
        <w:jc w:val="both"/>
        <w:rPr>
          <w:color w:val="333399"/>
          <w:sz w:val="16"/>
          <w:szCs w:val="16"/>
          <w:lang w:val="pl-PL"/>
        </w:rPr>
      </w:pPr>
      <w:bookmarkStart w:id="0" w:name="_Toc533222853"/>
      <w:bookmarkStart w:id="1" w:name="_Toc20646951"/>
      <w:bookmarkStart w:id="2" w:name="_Toc20648182"/>
      <w:bookmarkStart w:id="3" w:name="_Toc79561234"/>
      <w:bookmarkStart w:id="4" w:name="_Toc80007009"/>
      <w:bookmarkStart w:id="5" w:name="_Toc81029462"/>
      <w:bookmarkStart w:id="6" w:name="_Toc87784340"/>
      <w:bookmarkStart w:id="7" w:name="_Toc222633454"/>
    </w:p>
    <w:tbl>
      <w:tblPr>
        <w:tblW w:w="9629" w:type="dxa"/>
        <w:tblBorders>
          <w:top w:val="single" w:sz="12" w:space="0" w:color="000080"/>
          <w:bottom w:val="single" w:sz="12" w:space="0" w:color="000080"/>
        </w:tblBorders>
        <w:shd w:val="clear" w:color="auto" w:fill="DDDD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C5151" w:rsidRPr="000B05BE" w14:paraId="61647090" w14:textId="77777777" w:rsidTr="00DB6887">
        <w:trPr>
          <w:trHeight w:val="4188"/>
        </w:trPr>
        <w:tc>
          <w:tcPr>
            <w:tcW w:w="9629" w:type="dxa"/>
            <w:shd w:val="clear" w:color="auto" w:fill="DDDDDD"/>
          </w:tcPr>
          <w:p w14:paraId="5987D8EF" w14:textId="20380E89" w:rsidR="007C5151" w:rsidRPr="000B05BE" w:rsidRDefault="007C5151" w:rsidP="00E12720">
            <w:pPr>
              <w:jc w:val="both"/>
              <w:rPr>
                <w:b/>
                <w:color w:val="000080"/>
                <w:sz w:val="20"/>
                <w:lang w:val="pl-PL"/>
              </w:rPr>
            </w:pPr>
          </w:p>
          <w:p w14:paraId="21927284" w14:textId="77777777" w:rsidR="00DB6887" w:rsidRPr="000B05BE" w:rsidRDefault="00DB6887" w:rsidP="00E12720">
            <w:pPr>
              <w:jc w:val="both"/>
              <w:rPr>
                <w:b/>
                <w:color w:val="000080"/>
                <w:sz w:val="20"/>
                <w:lang w:val="pl-PL"/>
              </w:rPr>
            </w:pPr>
          </w:p>
          <w:p w14:paraId="0A8DC279" w14:textId="22D61A40" w:rsidR="001C33A9" w:rsidRPr="008E3D9C" w:rsidRDefault="008E3D9C" w:rsidP="008E3D9C">
            <w:pPr>
              <w:jc w:val="center"/>
              <w:rPr>
                <w:b/>
                <w:color w:val="000080"/>
                <w:sz w:val="36"/>
                <w:szCs w:val="40"/>
                <w:u w:val="single"/>
                <w:lang w:val="pl-PL"/>
              </w:rPr>
            </w:pPr>
            <w:r w:rsidRPr="008E3D9C">
              <w:rPr>
                <w:b/>
                <w:color w:val="000080"/>
                <w:sz w:val="36"/>
                <w:szCs w:val="40"/>
                <w:u w:val="single"/>
                <w:lang w:val="pl-PL"/>
              </w:rPr>
              <w:t>Opis przedmiotu zamówienia</w:t>
            </w:r>
          </w:p>
          <w:p w14:paraId="02E4BBB6" w14:textId="39D4F46E" w:rsidR="008E3D9C" w:rsidRDefault="008E3D9C" w:rsidP="008E3D9C">
            <w:pPr>
              <w:jc w:val="center"/>
              <w:rPr>
                <w:b/>
                <w:color w:val="000080"/>
                <w:sz w:val="36"/>
                <w:szCs w:val="40"/>
                <w:lang w:val="pl-PL"/>
              </w:rPr>
            </w:pPr>
          </w:p>
          <w:p w14:paraId="13BC0EDC" w14:textId="6AD34B24" w:rsidR="008E3D9C" w:rsidRPr="008E3D9C" w:rsidRDefault="008E3D9C" w:rsidP="008E3D9C">
            <w:pPr>
              <w:jc w:val="center"/>
              <w:rPr>
                <w:b/>
                <w:color w:val="000080"/>
                <w:sz w:val="36"/>
                <w:szCs w:val="40"/>
                <w:lang w:val="pl-PL"/>
              </w:rPr>
            </w:pPr>
            <w:r w:rsidRPr="008E3D9C">
              <w:rPr>
                <w:b/>
                <w:color w:val="000080"/>
                <w:sz w:val="36"/>
                <w:szCs w:val="40"/>
                <w:lang w:val="pl-PL"/>
              </w:rPr>
              <w:t>„</w:t>
            </w:r>
            <w:r w:rsidR="00A550BE" w:rsidRPr="00A550BE">
              <w:rPr>
                <w:rFonts w:cs="Arial"/>
                <w:b/>
                <w:sz w:val="36"/>
              </w:rPr>
              <w:t>M</w:t>
            </w:r>
            <w:r w:rsidR="00A550BE" w:rsidRPr="00A550BE">
              <w:rPr>
                <w:rFonts w:cs="Arial"/>
                <w:b/>
                <w:sz w:val="36"/>
              </w:rPr>
              <w:t xml:space="preserve">odernizacja istniejącej oczyszczalni ścieków i zwiększenie jej wydajności średniodobowej do 5000 m3/d oraz wyprodukowanie biogazu w procesach oczyszczania ścieków wraz z produkcją energii elektrycznej i cieplnej </w:t>
            </w:r>
            <w:bookmarkStart w:id="8" w:name="_GoBack"/>
            <w:bookmarkEnd w:id="8"/>
            <w:r w:rsidR="00A550BE" w:rsidRPr="00A550BE">
              <w:rPr>
                <w:rFonts w:cs="Arial"/>
                <w:b/>
                <w:sz w:val="36"/>
              </w:rPr>
              <w:t>na potrzeby zmodernizowanej oczyszczalni oraz zakładu Polmlek w Lidzbarku Warmińskim</w:t>
            </w:r>
            <w:r w:rsidRPr="008E3D9C">
              <w:rPr>
                <w:b/>
                <w:color w:val="000080"/>
                <w:sz w:val="36"/>
                <w:szCs w:val="40"/>
                <w:lang w:val="pl-PL"/>
              </w:rPr>
              <w:t>"</w:t>
            </w:r>
          </w:p>
          <w:p w14:paraId="0AB9CB91" w14:textId="1C01E29A" w:rsidR="008E3D9C" w:rsidRPr="008E3D9C" w:rsidRDefault="008E3D9C" w:rsidP="008E3D9C">
            <w:pPr>
              <w:jc w:val="center"/>
              <w:rPr>
                <w:b/>
                <w:color w:val="000080"/>
                <w:sz w:val="36"/>
                <w:szCs w:val="40"/>
                <w:lang w:val="pl-PL"/>
              </w:rPr>
            </w:pPr>
          </w:p>
          <w:p w14:paraId="1AC45106" w14:textId="77777777" w:rsidR="002D063C" w:rsidRPr="000B05BE" w:rsidRDefault="002D063C" w:rsidP="00E12720">
            <w:pPr>
              <w:jc w:val="both"/>
              <w:rPr>
                <w:b/>
                <w:color w:val="000080"/>
                <w:sz w:val="44"/>
                <w:szCs w:val="44"/>
                <w:lang w:val="pl-PL"/>
              </w:rPr>
            </w:pPr>
          </w:p>
          <w:p w14:paraId="786511D1" w14:textId="77777777" w:rsidR="00CE7BA5" w:rsidRPr="000B05BE" w:rsidRDefault="00B8696B" w:rsidP="00AD40A7">
            <w:pPr>
              <w:jc w:val="center"/>
              <w:rPr>
                <w:b/>
                <w:color w:val="000080"/>
                <w:sz w:val="32"/>
                <w:szCs w:val="32"/>
                <w:lang w:val="pl-PL"/>
              </w:rPr>
            </w:pPr>
            <w:proofErr w:type="spellStart"/>
            <w:r w:rsidRPr="000B05BE">
              <w:rPr>
                <w:b/>
                <w:color w:val="000080"/>
                <w:sz w:val="32"/>
                <w:szCs w:val="32"/>
                <w:lang w:val="pl-PL"/>
              </w:rPr>
              <w:t>Polmlek</w:t>
            </w:r>
            <w:proofErr w:type="spellEnd"/>
            <w:r w:rsidRPr="000B05BE">
              <w:rPr>
                <w:b/>
                <w:color w:val="000080"/>
                <w:sz w:val="32"/>
                <w:szCs w:val="32"/>
                <w:lang w:val="pl-PL"/>
              </w:rPr>
              <w:t>, Lidzbark</w:t>
            </w:r>
            <w:r w:rsidR="005E08CC" w:rsidRPr="000B05BE">
              <w:rPr>
                <w:b/>
                <w:color w:val="000080"/>
                <w:sz w:val="32"/>
                <w:szCs w:val="32"/>
                <w:lang w:val="pl-PL"/>
              </w:rPr>
              <w:t xml:space="preserve"> Warmiński</w:t>
            </w:r>
          </w:p>
          <w:p w14:paraId="5869796F" w14:textId="7CBE3ED5" w:rsidR="002D063C" w:rsidRPr="000B05BE" w:rsidRDefault="00EB7C4A" w:rsidP="00AD40A7">
            <w:pPr>
              <w:jc w:val="center"/>
              <w:rPr>
                <w:b/>
                <w:color w:val="000080"/>
                <w:sz w:val="32"/>
                <w:szCs w:val="32"/>
                <w:lang w:val="pl-PL"/>
              </w:rPr>
            </w:pPr>
            <w:r>
              <w:rPr>
                <w:b/>
                <w:color w:val="000080"/>
                <w:sz w:val="32"/>
                <w:szCs w:val="32"/>
                <w:lang w:val="pl-PL"/>
              </w:rPr>
              <w:t>12</w:t>
            </w:r>
            <w:r w:rsidR="0011178E" w:rsidRPr="000B05BE">
              <w:rPr>
                <w:b/>
                <w:color w:val="000080"/>
                <w:sz w:val="32"/>
                <w:szCs w:val="32"/>
                <w:lang w:val="pl-PL"/>
              </w:rPr>
              <w:t>/2019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65124825" w14:textId="10F92520" w:rsidR="00BB4CAF" w:rsidRPr="000B05BE" w:rsidRDefault="0033532C" w:rsidP="00E12720">
      <w:pPr>
        <w:spacing w:line="240" w:lineRule="auto"/>
        <w:jc w:val="both"/>
        <w:rPr>
          <w:b/>
          <w:caps/>
          <w:color w:val="000080"/>
          <w:sz w:val="24"/>
          <w:u w:val="single"/>
          <w:lang w:val="pl-PL"/>
        </w:rPr>
      </w:pPr>
      <w:r w:rsidRPr="000B05BE">
        <w:rPr>
          <w:color w:val="000080"/>
          <w:u w:val="single"/>
          <w:lang w:val="pl-PL"/>
        </w:rPr>
        <w:br w:type="page"/>
      </w:r>
    </w:p>
    <w:p w14:paraId="3668F7B5" w14:textId="2D5F7497" w:rsidR="00646F7C" w:rsidRPr="000B05BE" w:rsidRDefault="003F1480" w:rsidP="00E12720">
      <w:pPr>
        <w:pStyle w:val="Nagwek1"/>
        <w:jc w:val="both"/>
        <w:rPr>
          <w:lang w:val="pl-PL"/>
        </w:rPr>
      </w:pPr>
      <w:r>
        <w:rPr>
          <w:lang w:val="pl-PL"/>
        </w:rPr>
        <w:lastRenderedPageBreak/>
        <w:t>OGÓLNY OPIS ZAMÓWIENIA</w:t>
      </w:r>
    </w:p>
    <w:p w14:paraId="26CB6459" w14:textId="77777777" w:rsidR="00B649DA" w:rsidRPr="000B05BE" w:rsidRDefault="00B649DA" w:rsidP="00E12720">
      <w:pPr>
        <w:jc w:val="both"/>
        <w:rPr>
          <w:lang w:val="pl-PL" w:eastAsia="nl-NL"/>
        </w:rPr>
      </w:pPr>
    </w:p>
    <w:p w14:paraId="1AB206F5" w14:textId="77777777" w:rsidR="00F565D5" w:rsidRDefault="00F765CB" w:rsidP="00F565D5">
      <w:pPr>
        <w:jc w:val="both"/>
        <w:rPr>
          <w:lang w:val="pl-PL"/>
        </w:rPr>
      </w:pPr>
      <w:r>
        <w:rPr>
          <w:lang w:val="pl-PL" w:eastAsia="nl-NL"/>
        </w:rPr>
        <w:t>Działająca</w:t>
      </w:r>
      <w:r w:rsidR="00E12720" w:rsidRPr="000B05BE">
        <w:rPr>
          <w:lang w:val="pl-PL" w:eastAsia="nl-NL"/>
        </w:rPr>
        <w:t xml:space="preserve"> w mleczarni </w:t>
      </w:r>
      <w:proofErr w:type="spellStart"/>
      <w:r w:rsidR="00E12720" w:rsidRPr="000B05BE">
        <w:rPr>
          <w:lang w:val="pl-PL" w:eastAsia="nl-NL"/>
        </w:rPr>
        <w:t>Polmlek</w:t>
      </w:r>
      <w:proofErr w:type="spellEnd"/>
      <w:r w:rsidR="00EB7C4A">
        <w:rPr>
          <w:lang w:val="pl-PL" w:eastAsia="nl-NL"/>
        </w:rPr>
        <w:t xml:space="preserve"> </w:t>
      </w:r>
      <w:r w:rsidR="00E12720" w:rsidRPr="000B05BE">
        <w:rPr>
          <w:lang w:val="pl-PL" w:eastAsia="nl-NL"/>
        </w:rPr>
        <w:t>w Lidzbarku Warmińskim oczyszcza</w:t>
      </w:r>
      <w:r w:rsidR="00EB7C4A">
        <w:rPr>
          <w:lang w:val="pl-PL" w:eastAsia="nl-NL"/>
        </w:rPr>
        <w:t>l</w:t>
      </w:r>
      <w:r w:rsidR="00E12720" w:rsidRPr="000B05BE">
        <w:rPr>
          <w:lang w:val="pl-PL" w:eastAsia="nl-NL"/>
        </w:rPr>
        <w:t xml:space="preserve">nia ścieków wymaga modernizacji i zwiększenia wydajności. </w:t>
      </w:r>
      <w:r w:rsidR="00F565D5" w:rsidRPr="000B05BE">
        <w:rPr>
          <w:lang w:val="pl-PL"/>
        </w:rPr>
        <w:t xml:space="preserve">Wydajność </w:t>
      </w:r>
      <w:r w:rsidR="00F565D5">
        <w:rPr>
          <w:lang w:val="pl-PL"/>
        </w:rPr>
        <w:t xml:space="preserve">średniodobowa </w:t>
      </w:r>
      <w:r w:rsidR="00F565D5" w:rsidRPr="000B05BE">
        <w:rPr>
          <w:lang w:val="pl-PL"/>
        </w:rPr>
        <w:t>nowej instalacji została zaprojektowana</w:t>
      </w:r>
      <w:r w:rsidR="00F565D5">
        <w:rPr>
          <w:lang w:val="pl-PL"/>
        </w:rPr>
        <w:t xml:space="preserve"> na</w:t>
      </w:r>
      <w:r w:rsidR="00F565D5" w:rsidRPr="000B05BE">
        <w:rPr>
          <w:lang w:val="pl-PL"/>
        </w:rPr>
        <w:t xml:space="preserve"> 5000 m</w:t>
      </w:r>
      <w:r w:rsidR="00F565D5" w:rsidRPr="000B05BE">
        <w:rPr>
          <w:vertAlign w:val="superscript"/>
          <w:lang w:val="pl-PL"/>
        </w:rPr>
        <w:t>3</w:t>
      </w:r>
      <w:r w:rsidR="00F565D5" w:rsidRPr="000B05BE">
        <w:rPr>
          <w:lang w:val="pl-PL"/>
        </w:rPr>
        <w:t>/d</w:t>
      </w:r>
      <w:r w:rsidR="00F565D5">
        <w:rPr>
          <w:lang w:val="pl-PL"/>
        </w:rPr>
        <w:t xml:space="preserve">. </w:t>
      </w:r>
      <w:r w:rsidR="00E12720" w:rsidRPr="000B05BE">
        <w:rPr>
          <w:lang w:val="pl-PL" w:eastAsia="nl-NL"/>
        </w:rPr>
        <w:t xml:space="preserve">Nowa instalacja musi zagwarantować stałe przestrzeganie norm zrzutu oczyszczonych ścieków. </w:t>
      </w:r>
      <w:r w:rsidR="00F565D5">
        <w:rPr>
          <w:lang w:val="pl-PL"/>
        </w:rPr>
        <w:t>Oczyszczone ścieki są odprowadzane</w:t>
      </w:r>
      <w:r w:rsidR="00F565D5" w:rsidRPr="000B05BE">
        <w:rPr>
          <w:lang w:val="pl-PL"/>
        </w:rPr>
        <w:t xml:space="preserve"> do wód powierzchniowych. </w:t>
      </w:r>
    </w:p>
    <w:p w14:paraId="0371723F" w14:textId="3AC1A42B" w:rsidR="00F565D5" w:rsidRDefault="00F565D5" w:rsidP="00E12720">
      <w:pPr>
        <w:jc w:val="both"/>
        <w:rPr>
          <w:lang w:val="pl-PL" w:eastAsia="nl-NL"/>
        </w:rPr>
      </w:pPr>
    </w:p>
    <w:p w14:paraId="45213DB6" w14:textId="602A53EC" w:rsidR="00080AA3" w:rsidRPr="000B05BE" w:rsidRDefault="00E12720" w:rsidP="00E12720">
      <w:pPr>
        <w:jc w:val="both"/>
        <w:rPr>
          <w:lang w:val="pl-PL" w:eastAsia="nl-NL"/>
        </w:rPr>
      </w:pPr>
      <w:r w:rsidRPr="000B05BE">
        <w:rPr>
          <w:lang w:val="pl-PL" w:eastAsia="nl-NL"/>
        </w:rPr>
        <w:t>Poniżej opisano zarówno podstawowe etapy procesu oczyszczania, jak również szczegó</w:t>
      </w:r>
      <w:r w:rsidR="00F765CB">
        <w:rPr>
          <w:lang w:val="pl-PL" w:eastAsia="nl-NL"/>
        </w:rPr>
        <w:t>łowe</w:t>
      </w:r>
      <w:r w:rsidRPr="000B05BE">
        <w:rPr>
          <w:lang w:val="pl-PL" w:eastAsia="nl-NL"/>
        </w:rPr>
        <w:t xml:space="preserve"> wymagania i </w:t>
      </w:r>
      <w:r w:rsidR="00F765CB">
        <w:rPr>
          <w:lang w:val="pl-PL" w:eastAsia="nl-NL"/>
        </w:rPr>
        <w:t>założenia</w:t>
      </w:r>
      <w:r w:rsidR="000B05BE">
        <w:rPr>
          <w:lang w:val="pl-PL" w:eastAsia="nl-NL"/>
        </w:rPr>
        <w:t xml:space="preserve"> projektowe</w:t>
      </w:r>
      <w:r w:rsidRPr="000B05BE">
        <w:rPr>
          <w:lang w:val="pl-PL" w:eastAsia="nl-NL"/>
        </w:rPr>
        <w:t xml:space="preserve">. </w:t>
      </w:r>
      <w:r w:rsidR="00F565D5">
        <w:rPr>
          <w:lang w:val="pl-PL" w:eastAsia="nl-NL"/>
        </w:rPr>
        <w:t xml:space="preserve">Rozbudowa oczyszczalni ma na celu nie tylko zwiększenie wydajności oczyszczalni, lecz również wyprodukowanie biogazu w procesach oczyszczania ścieków wraz z produkcją energii elektrycznej i cieplnej na potrzeby zmodernizowanej oczyszczalni oraz zakładu </w:t>
      </w:r>
      <w:proofErr w:type="spellStart"/>
      <w:r w:rsidR="00F565D5">
        <w:rPr>
          <w:lang w:val="pl-PL" w:eastAsia="nl-NL"/>
        </w:rPr>
        <w:t>Polmlek</w:t>
      </w:r>
      <w:proofErr w:type="spellEnd"/>
      <w:r w:rsidR="00F565D5">
        <w:rPr>
          <w:lang w:val="pl-PL" w:eastAsia="nl-NL"/>
        </w:rPr>
        <w:t>.</w:t>
      </w:r>
    </w:p>
    <w:p w14:paraId="62D78C0E" w14:textId="1C214700" w:rsidR="00275AF3" w:rsidRDefault="00275AF3" w:rsidP="00E12720">
      <w:pPr>
        <w:jc w:val="both"/>
        <w:rPr>
          <w:lang w:val="pl-PL"/>
        </w:rPr>
      </w:pPr>
    </w:p>
    <w:p w14:paraId="43AD8E96" w14:textId="5FFAFB8E" w:rsidR="005C4AEB" w:rsidRDefault="005C4AEB" w:rsidP="00E12720">
      <w:pPr>
        <w:jc w:val="both"/>
        <w:rPr>
          <w:lang w:val="pl-PL"/>
        </w:rPr>
      </w:pPr>
      <w:r>
        <w:rPr>
          <w:lang w:val="pl-PL"/>
        </w:rPr>
        <w:t>W ramach zamówienia należy wykonać komplet technicznej dokumentacji wykonawczej i powykonawczej zgodnie ze szczegółowym opisem w rozdziale 3</w:t>
      </w:r>
      <w:r w:rsidR="009B08DC">
        <w:rPr>
          <w:lang w:val="pl-PL"/>
        </w:rPr>
        <w:t xml:space="preserve"> OPZ</w:t>
      </w:r>
      <w:r>
        <w:rPr>
          <w:lang w:val="pl-PL"/>
        </w:rPr>
        <w:t xml:space="preserve"> – część I  w zakresie </w:t>
      </w:r>
      <w:r w:rsidR="009B08DC">
        <w:rPr>
          <w:lang w:val="pl-PL"/>
        </w:rPr>
        <w:t>robót</w:t>
      </w:r>
      <w:r>
        <w:rPr>
          <w:lang w:val="pl-PL"/>
        </w:rPr>
        <w:t xml:space="preserve"> wymienionych w części II i III</w:t>
      </w:r>
      <w:r w:rsidR="009B08DC">
        <w:rPr>
          <w:lang w:val="pl-PL"/>
        </w:rPr>
        <w:t xml:space="preserve"> rozdziału 3 OPZ.</w:t>
      </w:r>
    </w:p>
    <w:p w14:paraId="4027A0E8" w14:textId="77777777" w:rsidR="005C4AEB" w:rsidRPr="000B05BE" w:rsidRDefault="005C4AEB" w:rsidP="00E12720">
      <w:pPr>
        <w:jc w:val="both"/>
        <w:rPr>
          <w:lang w:val="pl-PL"/>
        </w:rPr>
      </w:pPr>
    </w:p>
    <w:p w14:paraId="274935DA" w14:textId="61C79A68" w:rsidR="00646F7C" w:rsidRPr="00F565D5" w:rsidRDefault="00ED551A" w:rsidP="00E12720">
      <w:pPr>
        <w:jc w:val="both"/>
        <w:rPr>
          <w:b/>
          <w:bCs/>
          <w:u w:val="single"/>
          <w:lang w:val="pl-PL" w:eastAsia="nl-NL"/>
        </w:rPr>
      </w:pPr>
      <w:r w:rsidRPr="00F565D5">
        <w:rPr>
          <w:b/>
          <w:bCs/>
          <w:u w:val="single"/>
          <w:lang w:val="pl-PL" w:eastAsia="nl-NL"/>
        </w:rPr>
        <w:t xml:space="preserve">Planowana modernizacja i rozbudowa obejmuje: </w:t>
      </w:r>
    </w:p>
    <w:p w14:paraId="3EA3B1A7" w14:textId="33D22A3B" w:rsidR="00646F7C" w:rsidRPr="000B05BE" w:rsidRDefault="00A507D1" w:rsidP="00E12720">
      <w:pPr>
        <w:jc w:val="both"/>
        <w:rPr>
          <w:lang w:val="pl-PL" w:eastAsia="nl-NL"/>
        </w:rPr>
      </w:pPr>
      <w:r>
        <w:rPr>
          <w:b/>
          <w:lang w:val="pl-PL" w:eastAsia="nl-NL"/>
        </w:rPr>
        <w:t xml:space="preserve">1) </w:t>
      </w:r>
      <w:r w:rsidR="00ED551A">
        <w:rPr>
          <w:b/>
          <w:lang w:val="pl-PL" w:eastAsia="nl-NL"/>
        </w:rPr>
        <w:t>Węzeł mechanicznego podczyszczania ścieków, w tym m.in.:</w:t>
      </w:r>
    </w:p>
    <w:p w14:paraId="6608C869" w14:textId="15FBC55C" w:rsidR="00ED551A" w:rsidRDefault="00ED551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Budowa pompowni ścieków surowych – ob. 13</w:t>
      </w:r>
    </w:p>
    <w:p w14:paraId="30862CAE" w14:textId="306883D2" w:rsidR="00333752" w:rsidRPr="000B05BE" w:rsidRDefault="00ED551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Budowa budynku kraty i piaskownika – ob. 14</w:t>
      </w:r>
    </w:p>
    <w:p w14:paraId="1E629560" w14:textId="1DD337FD" w:rsidR="00ED551A" w:rsidRDefault="00ED551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Adaptację istniejącej pompowni ścieków surowych – ob. 01 jako pompowni pośredniej</w:t>
      </w:r>
    </w:p>
    <w:p w14:paraId="00E099A5" w14:textId="77777777" w:rsidR="00ED551A" w:rsidRDefault="00ED551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Adaptacja istniejącego piaskownika – ob. 03 – jako kanału dopływowego do zbiornika buforowego</w:t>
      </w:r>
    </w:p>
    <w:p w14:paraId="266CEAA0" w14:textId="19D0E8C5" w:rsidR="00646F7C" w:rsidRPr="000B05BE" w:rsidRDefault="00ED551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Adaptacja istniejącego </w:t>
      </w:r>
      <w:proofErr w:type="spellStart"/>
      <w:r>
        <w:rPr>
          <w:lang w:val="pl-PL" w:eastAsia="nl-NL"/>
        </w:rPr>
        <w:t>zbirnika</w:t>
      </w:r>
      <w:proofErr w:type="spellEnd"/>
      <w:r>
        <w:rPr>
          <w:lang w:val="pl-PL" w:eastAsia="nl-NL"/>
        </w:rPr>
        <w:t xml:space="preserve"> buforowego – ob. 05 na zbiornik </w:t>
      </w:r>
      <w:r w:rsidR="00BE1775">
        <w:rPr>
          <w:lang w:val="pl-PL" w:eastAsia="nl-NL"/>
        </w:rPr>
        <w:t>buforowy</w:t>
      </w:r>
      <w:r>
        <w:rPr>
          <w:lang w:val="pl-PL" w:eastAsia="nl-NL"/>
        </w:rPr>
        <w:t xml:space="preserve"> alarmowy </w:t>
      </w:r>
    </w:p>
    <w:p w14:paraId="2560A370" w14:textId="36985F69" w:rsidR="001E3E9F" w:rsidRPr="000B05BE" w:rsidRDefault="00BE1775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Adaptacja istniejących zbiorników SBR – ob. 02 na zbiorniki uśredniająco- retencyjne </w:t>
      </w:r>
    </w:p>
    <w:p w14:paraId="2359851D" w14:textId="2F2C3BF8" w:rsidR="00C52017" w:rsidRDefault="00EA27B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Instalacja n</w:t>
      </w:r>
      <w:r w:rsidR="00E12720" w:rsidRPr="000B05BE">
        <w:rPr>
          <w:lang w:val="pl-PL" w:eastAsia="nl-NL"/>
        </w:rPr>
        <w:t>owe</w:t>
      </w:r>
      <w:r>
        <w:rPr>
          <w:lang w:val="pl-PL" w:eastAsia="nl-NL"/>
        </w:rPr>
        <w:t>go</w:t>
      </w:r>
      <w:r w:rsidR="00E12720" w:rsidRPr="000B05BE">
        <w:rPr>
          <w:lang w:val="pl-PL" w:eastAsia="nl-NL"/>
        </w:rPr>
        <w:t xml:space="preserve"> oczyszczani</w:t>
      </w:r>
      <w:r>
        <w:rPr>
          <w:lang w:val="pl-PL" w:eastAsia="nl-NL"/>
        </w:rPr>
        <w:t>a</w:t>
      </w:r>
      <w:r w:rsidR="00E12720" w:rsidRPr="000B05BE">
        <w:rPr>
          <w:lang w:val="pl-PL" w:eastAsia="nl-NL"/>
        </w:rPr>
        <w:t xml:space="preserve"> fizyko-chemiczne</w:t>
      </w:r>
      <w:r>
        <w:rPr>
          <w:lang w:val="pl-PL" w:eastAsia="nl-NL"/>
        </w:rPr>
        <w:t>go</w:t>
      </w:r>
      <w:r w:rsidR="00E12720" w:rsidRPr="000B05BE">
        <w:rPr>
          <w:lang w:val="pl-PL" w:eastAsia="nl-NL"/>
        </w:rPr>
        <w:t>, z</w:t>
      </w:r>
      <w:r>
        <w:rPr>
          <w:lang w:val="pl-PL" w:eastAsia="nl-NL"/>
        </w:rPr>
        <w:t>e</w:t>
      </w:r>
      <w:r w:rsidR="00E12720" w:rsidRPr="000B05BE">
        <w:rPr>
          <w:lang w:val="pl-PL" w:eastAsia="nl-NL"/>
        </w:rPr>
        <w:t xml:space="preserve"> zbiornik</w:t>
      </w:r>
      <w:r>
        <w:rPr>
          <w:lang w:val="pl-PL" w:eastAsia="nl-NL"/>
        </w:rPr>
        <w:t>iem</w:t>
      </w:r>
      <w:r w:rsidR="00E12720" w:rsidRPr="000B05BE">
        <w:rPr>
          <w:lang w:val="pl-PL" w:eastAsia="nl-NL"/>
        </w:rPr>
        <w:t xml:space="preserve"> koagulacji i now</w:t>
      </w:r>
      <w:r>
        <w:rPr>
          <w:lang w:val="pl-PL" w:eastAsia="nl-NL"/>
        </w:rPr>
        <w:t>ej</w:t>
      </w:r>
      <w:r w:rsidR="00E12720" w:rsidRPr="000B05BE">
        <w:rPr>
          <w:lang w:val="pl-PL" w:eastAsia="nl-NL"/>
        </w:rPr>
        <w:t xml:space="preserve"> wysokowydajn</w:t>
      </w:r>
      <w:r>
        <w:rPr>
          <w:lang w:val="pl-PL" w:eastAsia="nl-NL"/>
        </w:rPr>
        <w:t>ej</w:t>
      </w:r>
      <w:r w:rsidR="00E12720" w:rsidRPr="000B05BE">
        <w:rPr>
          <w:lang w:val="pl-PL" w:eastAsia="nl-NL"/>
        </w:rPr>
        <w:t xml:space="preserve"> flotacj</w:t>
      </w:r>
      <w:r>
        <w:rPr>
          <w:lang w:val="pl-PL" w:eastAsia="nl-NL"/>
        </w:rPr>
        <w:t>i</w:t>
      </w:r>
      <w:r w:rsidR="00A507D1">
        <w:rPr>
          <w:lang w:val="pl-PL" w:eastAsia="nl-NL"/>
        </w:rPr>
        <w:t xml:space="preserve"> w nowym budynku technicznym – ob. 15</w:t>
      </w:r>
      <w:r w:rsidR="000B05BE">
        <w:rPr>
          <w:lang w:val="pl-PL" w:eastAsia="nl-NL"/>
        </w:rPr>
        <w:t>.</w:t>
      </w:r>
    </w:p>
    <w:p w14:paraId="4F0566F2" w14:textId="249DCD90" w:rsidR="000E6CBA" w:rsidRDefault="000E6CB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Budowa sieci i instalacji związanych z ww. obiektami</w:t>
      </w:r>
    </w:p>
    <w:p w14:paraId="54E3D518" w14:textId="54FE93B0" w:rsidR="000E6CBA" w:rsidRPr="000B05BE" w:rsidRDefault="000E6CB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systemu </w:t>
      </w:r>
      <w:proofErr w:type="spellStart"/>
      <w:r>
        <w:rPr>
          <w:lang w:val="pl-PL" w:eastAsia="nl-NL"/>
        </w:rPr>
        <w:t>AKPiA</w:t>
      </w:r>
      <w:proofErr w:type="spellEnd"/>
      <w:r>
        <w:rPr>
          <w:lang w:val="pl-PL" w:eastAsia="nl-NL"/>
        </w:rPr>
        <w:t xml:space="preserve"> z </w:t>
      </w:r>
      <w:r w:rsidR="00AC4AB5">
        <w:rPr>
          <w:lang w:val="pl-PL" w:eastAsia="nl-NL"/>
        </w:rPr>
        <w:t>włączeniem</w:t>
      </w:r>
      <w:r>
        <w:rPr>
          <w:lang w:val="pl-PL" w:eastAsia="nl-NL"/>
        </w:rPr>
        <w:t xml:space="preserve"> do centralnej </w:t>
      </w:r>
      <w:r w:rsidR="00AC4AB5">
        <w:rPr>
          <w:lang w:val="pl-PL" w:eastAsia="nl-NL"/>
        </w:rPr>
        <w:t>dyspozytorni w ob. 15</w:t>
      </w:r>
    </w:p>
    <w:p w14:paraId="206A8023" w14:textId="77777777" w:rsidR="00C67D33" w:rsidRPr="000B05BE" w:rsidRDefault="00C67D33" w:rsidP="00E12720">
      <w:pPr>
        <w:jc w:val="both"/>
        <w:rPr>
          <w:b/>
          <w:lang w:val="pl-PL" w:eastAsia="nl-NL"/>
        </w:rPr>
      </w:pPr>
    </w:p>
    <w:p w14:paraId="6EDC61C4" w14:textId="0E911311" w:rsidR="001E3E9F" w:rsidRPr="000B05BE" w:rsidRDefault="00A507D1" w:rsidP="00E12720">
      <w:pPr>
        <w:jc w:val="both"/>
        <w:rPr>
          <w:b/>
          <w:lang w:val="pl-PL" w:eastAsia="nl-NL"/>
        </w:rPr>
      </w:pPr>
      <w:r>
        <w:rPr>
          <w:b/>
          <w:lang w:val="pl-PL" w:eastAsia="nl-NL"/>
        </w:rPr>
        <w:t xml:space="preserve">2) </w:t>
      </w:r>
      <w:r w:rsidR="00E601EC">
        <w:rPr>
          <w:b/>
          <w:lang w:val="pl-PL" w:eastAsia="nl-NL"/>
        </w:rPr>
        <w:t>W</w:t>
      </w:r>
      <w:r>
        <w:rPr>
          <w:b/>
          <w:lang w:val="pl-PL" w:eastAsia="nl-NL"/>
        </w:rPr>
        <w:t>ęzeł o</w:t>
      </w:r>
      <w:r w:rsidR="00E12720" w:rsidRPr="000B05BE">
        <w:rPr>
          <w:b/>
          <w:lang w:val="pl-PL" w:eastAsia="nl-NL"/>
        </w:rPr>
        <w:t>czyszczanie beztlenowe</w:t>
      </w:r>
      <w:r>
        <w:rPr>
          <w:b/>
          <w:lang w:val="pl-PL" w:eastAsia="nl-NL"/>
        </w:rPr>
        <w:t>go ścieków, w tym m.in.:</w:t>
      </w:r>
    </w:p>
    <w:p w14:paraId="2C8882EC" w14:textId="6D7C895E" w:rsidR="00A507D1" w:rsidRDefault="00E601EC" w:rsidP="007E0D73">
      <w:pPr>
        <w:pStyle w:val="Akapitzlist"/>
        <w:numPr>
          <w:ilvl w:val="0"/>
          <w:numId w:val="12"/>
        </w:numPr>
        <w:jc w:val="both"/>
        <w:rPr>
          <w:bCs/>
          <w:lang w:val="pl-PL" w:eastAsia="nl-NL"/>
        </w:rPr>
      </w:pPr>
      <w:r>
        <w:rPr>
          <w:bCs/>
          <w:lang w:val="pl-PL" w:eastAsia="nl-NL"/>
        </w:rPr>
        <w:t>Budowa r</w:t>
      </w:r>
      <w:r w:rsidR="00A507D1" w:rsidRPr="000B05BE">
        <w:rPr>
          <w:bCs/>
          <w:lang w:val="pl-PL" w:eastAsia="nl-NL"/>
        </w:rPr>
        <w:t>eaktor</w:t>
      </w:r>
      <w:r>
        <w:rPr>
          <w:bCs/>
          <w:lang w:val="pl-PL" w:eastAsia="nl-NL"/>
        </w:rPr>
        <w:t>a</w:t>
      </w:r>
      <w:r w:rsidR="00A507D1" w:rsidRPr="000B05BE">
        <w:rPr>
          <w:bCs/>
          <w:lang w:val="pl-PL" w:eastAsia="nl-NL"/>
        </w:rPr>
        <w:t xml:space="preserve"> beztlenow</w:t>
      </w:r>
      <w:r>
        <w:rPr>
          <w:bCs/>
          <w:lang w:val="pl-PL" w:eastAsia="nl-NL"/>
        </w:rPr>
        <w:t>ego</w:t>
      </w:r>
      <w:r w:rsidR="00A507D1" w:rsidRPr="000B05BE">
        <w:rPr>
          <w:bCs/>
          <w:lang w:val="pl-PL" w:eastAsia="nl-NL"/>
        </w:rPr>
        <w:t xml:space="preserve"> do </w:t>
      </w:r>
      <w:r w:rsidR="00A507D1">
        <w:rPr>
          <w:bCs/>
          <w:lang w:val="pl-PL" w:eastAsia="nl-NL"/>
        </w:rPr>
        <w:t>o</w:t>
      </w:r>
      <w:r w:rsidR="00A507D1" w:rsidRPr="000B05BE">
        <w:rPr>
          <w:bCs/>
          <w:lang w:val="pl-PL" w:eastAsia="nl-NL"/>
        </w:rPr>
        <w:t>czyszcze</w:t>
      </w:r>
      <w:r w:rsidR="00A507D1">
        <w:rPr>
          <w:bCs/>
          <w:lang w:val="pl-PL" w:eastAsia="nl-NL"/>
        </w:rPr>
        <w:t>nia ś</w:t>
      </w:r>
      <w:r w:rsidR="00A507D1" w:rsidRPr="000B05BE">
        <w:rPr>
          <w:bCs/>
          <w:lang w:val="pl-PL" w:eastAsia="nl-NL"/>
        </w:rPr>
        <w:t>cieków przed stopniem tlenowym</w:t>
      </w:r>
      <w:r w:rsidR="00A507D1">
        <w:rPr>
          <w:bCs/>
          <w:lang w:val="pl-PL" w:eastAsia="nl-NL"/>
        </w:rPr>
        <w:t xml:space="preserve"> – ob. 16;</w:t>
      </w:r>
    </w:p>
    <w:p w14:paraId="78A8DE2F" w14:textId="02F46D6D" w:rsidR="00A507D1" w:rsidRPr="000B05BE" w:rsidRDefault="00E601EC" w:rsidP="007E0D73">
      <w:pPr>
        <w:pStyle w:val="Akapitzlist"/>
        <w:numPr>
          <w:ilvl w:val="0"/>
          <w:numId w:val="12"/>
        </w:numPr>
        <w:jc w:val="both"/>
        <w:rPr>
          <w:bCs/>
          <w:lang w:val="pl-PL" w:eastAsia="nl-NL"/>
        </w:rPr>
      </w:pPr>
      <w:r>
        <w:rPr>
          <w:bCs/>
          <w:lang w:val="pl-PL" w:eastAsia="nl-NL"/>
        </w:rPr>
        <w:lastRenderedPageBreak/>
        <w:t>Budowa r</w:t>
      </w:r>
      <w:r w:rsidR="00A507D1">
        <w:rPr>
          <w:bCs/>
          <w:lang w:val="pl-PL" w:eastAsia="nl-NL"/>
        </w:rPr>
        <w:t>eaktor</w:t>
      </w:r>
      <w:r>
        <w:rPr>
          <w:bCs/>
          <w:lang w:val="pl-PL" w:eastAsia="nl-NL"/>
        </w:rPr>
        <w:t>a</w:t>
      </w:r>
      <w:r w:rsidR="00A507D1">
        <w:rPr>
          <w:bCs/>
          <w:lang w:val="pl-PL" w:eastAsia="nl-NL"/>
        </w:rPr>
        <w:t xml:space="preserve"> recyrkulacyjn</w:t>
      </w:r>
      <w:r>
        <w:rPr>
          <w:bCs/>
          <w:lang w:val="pl-PL" w:eastAsia="nl-NL"/>
        </w:rPr>
        <w:t>ego</w:t>
      </w:r>
      <w:r w:rsidR="00A507D1">
        <w:rPr>
          <w:bCs/>
          <w:lang w:val="pl-PL" w:eastAsia="nl-NL"/>
        </w:rPr>
        <w:t xml:space="preserve"> ścieków – ob. 17</w:t>
      </w:r>
    </w:p>
    <w:p w14:paraId="0C13631E" w14:textId="4CE8BDAD" w:rsidR="00A507D1" w:rsidRDefault="00A507D1" w:rsidP="007E0D73">
      <w:pPr>
        <w:pStyle w:val="Akapitzlist"/>
        <w:numPr>
          <w:ilvl w:val="0"/>
          <w:numId w:val="12"/>
        </w:numPr>
        <w:jc w:val="both"/>
        <w:rPr>
          <w:bCs/>
          <w:lang w:val="pl-PL" w:eastAsia="nl-NL"/>
        </w:rPr>
      </w:pPr>
      <w:r>
        <w:rPr>
          <w:bCs/>
          <w:lang w:val="pl-PL" w:eastAsia="nl-NL"/>
        </w:rPr>
        <w:t>P</w:t>
      </w:r>
      <w:r w:rsidRPr="000B05BE">
        <w:rPr>
          <w:bCs/>
          <w:lang w:val="pl-PL" w:eastAsia="nl-NL"/>
        </w:rPr>
        <w:t>rzygotowanie osadu z</w:t>
      </w:r>
      <w:r>
        <w:rPr>
          <w:bCs/>
          <w:lang w:val="pl-PL" w:eastAsia="nl-NL"/>
        </w:rPr>
        <w:t xml:space="preserve"> instalacji flotacji ciśnieniowej</w:t>
      </w:r>
      <w:r w:rsidRPr="000B05BE">
        <w:rPr>
          <w:bCs/>
          <w:lang w:val="pl-PL" w:eastAsia="nl-NL"/>
        </w:rPr>
        <w:t xml:space="preserve"> DAF</w:t>
      </w:r>
      <w:r>
        <w:rPr>
          <w:bCs/>
          <w:lang w:val="pl-PL" w:eastAsia="nl-NL"/>
        </w:rPr>
        <w:t xml:space="preserve"> przed wprowadzeniem</w:t>
      </w:r>
      <w:r w:rsidRPr="000B05BE">
        <w:rPr>
          <w:bCs/>
          <w:lang w:val="pl-PL" w:eastAsia="nl-NL"/>
        </w:rPr>
        <w:t xml:space="preserve"> go do reaktora beztlenowego</w:t>
      </w:r>
      <w:r>
        <w:rPr>
          <w:bCs/>
          <w:lang w:val="pl-PL" w:eastAsia="nl-NL"/>
        </w:rPr>
        <w:t xml:space="preserve"> – </w:t>
      </w:r>
      <w:r w:rsidR="00E601EC">
        <w:rPr>
          <w:bCs/>
          <w:lang w:val="pl-PL" w:eastAsia="nl-NL"/>
        </w:rPr>
        <w:t xml:space="preserve">w reaktorze </w:t>
      </w:r>
      <w:r>
        <w:rPr>
          <w:bCs/>
          <w:lang w:val="pl-PL" w:eastAsia="nl-NL"/>
        </w:rPr>
        <w:t>ob.18</w:t>
      </w:r>
      <w:r w:rsidRPr="000B05BE">
        <w:rPr>
          <w:bCs/>
          <w:lang w:val="pl-PL" w:eastAsia="nl-NL"/>
        </w:rPr>
        <w:t>.</w:t>
      </w:r>
    </w:p>
    <w:p w14:paraId="17C17A1B" w14:textId="4DFF1F31" w:rsidR="003124A6" w:rsidRPr="003124A6" w:rsidRDefault="003124A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>Budowa centralnego układu sterowania i wizualizacji SCADA w centralnej dyspozytorni - w ob. 15:</w:t>
      </w:r>
    </w:p>
    <w:p w14:paraId="14E18DAB" w14:textId="3839A665" w:rsidR="000E6CBA" w:rsidRPr="000E6CBA" w:rsidRDefault="000E6CBA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>Budowa sieci i instalacji związanych z ww. obiektami</w:t>
      </w:r>
    </w:p>
    <w:p w14:paraId="12421610" w14:textId="77777777" w:rsidR="00A507D1" w:rsidRDefault="00A507D1" w:rsidP="00AD40A7">
      <w:pPr>
        <w:jc w:val="both"/>
        <w:rPr>
          <w:bCs/>
          <w:lang w:val="pl-PL" w:eastAsia="nl-NL"/>
        </w:rPr>
      </w:pPr>
    </w:p>
    <w:p w14:paraId="7DBD8E9C" w14:textId="0224CDE1" w:rsidR="00AD40A7" w:rsidRPr="000B05BE" w:rsidRDefault="00AD40A7" w:rsidP="00AD40A7">
      <w:pPr>
        <w:jc w:val="both"/>
        <w:rPr>
          <w:bCs/>
          <w:lang w:val="pl-PL" w:eastAsia="nl-NL"/>
        </w:rPr>
      </w:pPr>
      <w:r w:rsidRPr="000B05BE">
        <w:rPr>
          <w:bCs/>
          <w:lang w:val="pl-PL" w:eastAsia="nl-NL"/>
        </w:rPr>
        <w:t xml:space="preserve">Celem projektu jest </w:t>
      </w:r>
      <w:r w:rsidR="00EA27BA">
        <w:rPr>
          <w:bCs/>
          <w:lang w:val="pl-PL" w:eastAsia="nl-NL"/>
        </w:rPr>
        <w:t xml:space="preserve">uzyskanie </w:t>
      </w:r>
      <w:r w:rsidRPr="000B05BE">
        <w:rPr>
          <w:bCs/>
          <w:lang w:val="pl-PL" w:eastAsia="nl-NL"/>
        </w:rPr>
        <w:t>wysok</w:t>
      </w:r>
      <w:r w:rsidR="00EA27BA">
        <w:rPr>
          <w:bCs/>
          <w:lang w:val="pl-PL" w:eastAsia="nl-NL"/>
        </w:rPr>
        <w:t>iej</w:t>
      </w:r>
      <w:r w:rsidRPr="000B05BE">
        <w:rPr>
          <w:bCs/>
          <w:lang w:val="pl-PL" w:eastAsia="nl-NL"/>
        </w:rPr>
        <w:t xml:space="preserve"> wydajnoś</w:t>
      </w:r>
      <w:r w:rsidR="00EA27BA">
        <w:rPr>
          <w:bCs/>
          <w:lang w:val="pl-PL" w:eastAsia="nl-NL"/>
        </w:rPr>
        <w:t>ci</w:t>
      </w:r>
      <w:r w:rsidRPr="000B05BE">
        <w:rPr>
          <w:bCs/>
          <w:lang w:val="pl-PL" w:eastAsia="nl-NL"/>
        </w:rPr>
        <w:t>, stabilnoś</w:t>
      </w:r>
      <w:r w:rsidR="00EA27BA">
        <w:rPr>
          <w:bCs/>
          <w:lang w:val="pl-PL" w:eastAsia="nl-NL"/>
        </w:rPr>
        <w:t>ci</w:t>
      </w:r>
      <w:r w:rsidRPr="000B05BE">
        <w:rPr>
          <w:bCs/>
          <w:lang w:val="pl-PL" w:eastAsia="nl-NL"/>
        </w:rPr>
        <w:t xml:space="preserve"> pracy i niezawodnoś</w:t>
      </w:r>
      <w:r w:rsidR="00EA27BA">
        <w:rPr>
          <w:bCs/>
          <w:lang w:val="pl-PL" w:eastAsia="nl-NL"/>
        </w:rPr>
        <w:t>ci</w:t>
      </w:r>
      <w:r w:rsidRPr="000B05BE">
        <w:rPr>
          <w:bCs/>
          <w:lang w:val="pl-PL" w:eastAsia="nl-NL"/>
        </w:rPr>
        <w:t xml:space="preserve"> systemu przy jak najniższy</w:t>
      </w:r>
      <w:r w:rsidR="00EA27BA">
        <w:rPr>
          <w:bCs/>
          <w:lang w:val="pl-PL" w:eastAsia="nl-NL"/>
        </w:rPr>
        <w:t>ch kosztach operacyjnych</w:t>
      </w:r>
      <w:r w:rsidRPr="000B05BE">
        <w:rPr>
          <w:bCs/>
          <w:lang w:val="pl-PL" w:eastAsia="nl-NL"/>
        </w:rPr>
        <w:t xml:space="preserve">. </w:t>
      </w:r>
      <w:r w:rsidRPr="00275AF3">
        <w:rPr>
          <w:bCs/>
          <w:lang w:val="pl-PL" w:eastAsia="nl-NL"/>
        </w:rPr>
        <w:t xml:space="preserve">Dlatego </w:t>
      </w:r>
      <w:r w:rsidR="00EA27BA" w:rsidRPr="00275AF3">
        <w:rPr>
          <w:bCs/>
          <w:lang w:val="pl-PL" w:eastAsia="nl-NL"/>
        </w:rPr>
        <w:t xml:space="preserve">pod uwagę brane będą wartości najniższego zużycia </w:t>
      </w:r>
      <w:r w:rsidRPr="00275AF3">
        <w:rPr>
          <w:bCs/>
          <w:lang w:val="pl-PL" w:eastAsia="nl-NL"/>
        </w:rPr>
        <w:t xml:space="preserve">energii, </w:t>
      </w:r>
      <w:r w:rsidR="00EA27BA" w:rsidRPr="00275AF3">
        <w:rPr>
          <w:bCs/>
          <w:lang w:val="pl-PL" w:eastAsia="nl-NL"/>
        </w:rPr>
        <w:t>najmniejszej ilości</w:t>
      </w:r>
      <w:r w:rsidRPr="00275AF3">
        <w:rPr>
          <w:bCs/>
          <w:lang w:val="pl-PL" w:eastAsia="nl-NL"/>
        </w:rPr>
        <w:t xml:space="preserve"> wyprodukowanego osadu nadmiernego</w:t>
      </w:r>
      <w:r w:rsidR="00A507D1" w:rsidRPr="00275AF3">
        <w:rPr>
          <w:bCs/>
          <w:lang w:val="pl-PL" w:eastAsia="nl-NL"/>
        </w:rPr>
        <w:t>,</w:t>
      </w:r>
      <w:r w:rsidRPr="00275AF3">
        <w:rPr>
          <w:bCs/>
          <w:lang w:val="pl-PL" w:eastAsia="nl-NL"/>
        </w:rPr>
        <w:t xml:space="preserve">  jak </w:t>
      </w:r>
      <w:r w:rsidR="00A507D1" w:rsidRPr="00275AF3">
        <w:rPr>
          <w:bCs/>
          <w:lang w:val="pl-PL" w:eastAsia="nl-NL"/>
        </w:rPr>
        <w:t xml:space="preserve">i najwyższego rozkładu związków organicznych oraz </w:t>
      </w:r>
      <w:r w:rsidRPr="00275AF3">
        <w:rPr>
          <w:bCs/>
          <w:lang w:val="pl-PL" w:eastAsia="nl-NL"/>
        </w:rPr>
        <w:t xml:space="preserve">produkcji biogazu. </w:t>
      </w:r>
    </w:p>
    <w:p w14:paraId="441A255D" w14:textId="31C3E42F" w:rsidR="00967305" w:rsidRDefault="006B4108" w:rsidP="00F565D5">
      <w:pPr>
        <w:rPr>
          <w:b/>
          <w:lang w:val="pl-PL" w:eastAsia="nl-NL"/>
        </w:rPr>
      </w:pPr>
      <w:r>
        <w:rPr>
          <w:bCs/>
          <w:lang w:val="pl-PL" w:eastAsia="nl-NL"/>
        </w:rPr>
        <w:t>Z tego względu nie bierze się pod uwagę rozwiązania uwzględniającego</w:t>
      </w:r>
      <w:r w:rsidR="00AD40A7" w:rsidRPr="000B05BE">
        <w:rPr>
          <w:bCs/>
          <w:lang w:val="pl-PL" w:eastAsia="nl-NL"/>
        </w:rPr>
        <w:t xml:space="preserve"> fermentacj</w:t>
      </w:r>
      <w:r w:rsidR="00275AF3">
        <w:rPr>
          <w:bCs/>
          <w:lang w:val="pl-PL" w:eastAsia="nl-NL"/>
        </w:rPr>
        <w:t>ę</w:t>
      </w:r>
      <w:r w:rsidR="00AD40A7" w:rsidRPr="000B05BE">
        <w:rPr>
          <w:bCs/>
          <w:lang w:val="pl-PL" w:eastAsia="nl-NL"/>
        </w:rPr>
        <w:t xml:space="preserve"> tłuszczu przy udziale osadu </w:t>
      </w:r>
      <w:r w:rsidR="00EA27BA">
        <w:rPr>
          <w:bCs/>
          <w:lang w:val="pl-PL" w:eastAsia="nl-NL"/>
        </w:rPr>
        <w:t xml:space="preserve">w </w:t>
      </w:r>
      <w:r w:rsidR="00275AF3">
        <w:rPr>
          <w:bCs/>
          <w:lang w:val="pl-PL" w:eastAsia="nl-NL"/>
        </w:rPr>
        <w:t xml:space="preserve">wydzielonej </w:t>
      </w:r>
      <w:r w:rsidR="00EA27BA">
        <w:rPr>
          <w:bCs/>
          <w:lang w:val="pl-PL" w:eastAsia="nl-NL"/>
        </w:rPr>
        <w:t>komorze fermentacyjne</w:t>
      </w:r>
      <w:r>
        <w:rPr>
          <w:bCs/>
          <w:lang w:val="pl-PL" w:eastAsia="nl-NL"/>
        </w:rPr>
        <w:t>j</w:t>
      </w:r>
      <w:r w:rsidR="00AD40A7" w:rsidRPr="000B05BE">
        <w:rPr>
          <w:bCs/>
          <w:lang w:val="pl-PL" w:eastAsia="nl-NL"/>
        </w:rPr>
        <w:t xml:space="preserve">. </w:t>
      </w:r>
      <w:r w:rsidR="00967305">
        <w:rPr>
          <w:b/>
          <w:lang w:val="pl-PL" w:eastAsia="nl-NL"/>
        </w:rPr>
        <w:br/>
      </w:r>
    </w:p>
    <w:p w14:paraId="60937DDB" w14:textId="4ABE8E10" w:rsidR="00646F7C" w:rsidRPr="00967305" w:rsidRDefault="00A507D1" w:rsidP="00E12720">
      <w:pPr>
        <w:jc w:val="both"/>
        <w:rPr>
          <w:bCs/>
          <w:lang w:val="pl-PL" w:eastAsia="nl-NL"/>
        </w:rPr>
      </w:pPr>
      <w:r>
        <w:rPr>
          <w:b/>
          <w:lang w:val="pl-PL" w:eastAsia="nl-NL"/>
        </w:rPr>
        <w:t>3) Węzeł</w:t>
      </w:r>
      <w:r w:rsidR="00AD40A7" w:rsidRPr="000B05BE">
        <w:rPr>
          <w:b/>
          <w:lang w:val="pl-PL" w:eastAsia="nl-NL"/>
        </w:rPr>
        <w:t xml:space="preserve"> oczyszczania tlenowego</w:t>
      </w:r>
      <w:r>
        <w:rPr>
          <w:b/>
          <w:lang w:val="pl-PL" w:eastAsia="nl-NL"/>
        </w:rPr>
        <w:t xml:space="preserve"> ścieków</w:t>
      </w:r>
      <w:r w:rsidR="00AD40A7" w:rsidRPr="000B05BE">
        <w:rPr>
          <w:b/>
          <w:lang w:val="pl-PL" w:eastAsia="nl-NL"/>
        </w:rPr>
        <w:t xml:space="preserve"> </w:t>
      </w:r>
      <w:r w:rsidR="006B4108">
        <w:rPr>
          <w:b/>
          <w:lang w:val="pl-PL" w:eastAsia="nl-NL"/>
        </w:rPr>
        <w:t xml:space="preserve">z </w:t>
      </w:r>
      <w:r w:rsidR="00AD40A7" w:rsidRPr="000B05BE">
        <w:rPr>
          <w:b/>
          <w:lang w:val="pl-PL" w:eastAsia="nl-NL"/>
        </w:rPr>
        <w:t>osadem czynnym</w:t>
      </w:r>
      <w:r>
        <w:rPr>
          <w:b/>
          <w:lang w:val="pl-PL" w:eastAsia="nl-NL"/>
        </w:rPr>
        <w:t>, w tym m.in.:</w:t>
      </w:r>
    </w:p>
    <w:p w14:paraId="2C559F0A" w14:textId="02D960B7" w:rsidR="00601309" w:rsidRPr="000B05BE" w:rsidRDefault="00D456D0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Z</w:t>
      </w:r>
      <w:r w:rsidR="006B4108">
        <w:rPr>
          <w:lang w:val="pl-PL" w:eastAsia="nl-NL"/>
        </w:rPr>
        <w:t xml:space="preserve">akłada się pozostawienie istniejącej </w:t>
      </w:r>
      <w:r w:rsidR="006B4108" w:rsidRPr="000B05BE">
        <w:rPr>
          <w:lang w:val="pl-PL" w:eastAsia="nl-NL"/>
        </w:rPr>
        <w:t>infrastruktur</w:t>
      </w:r>
      <w:r w:rsidR="009B480A">
        <w:rPr>
          <w:lang w:val="pl-PL" w:eastAsia="nl-NL"/>
        </w:rPr>
        <w:t>y</w:t>
      </w:r>
      <w:r w:rsidR="006B4108" w:rsidRPr="000B05BE">
        <w:rPr>
          <w:lang w:val="pl-PL" w:eastAsia="nl-NL"/>
        </w:rPr>
        <w:t xml:space="preserve"> oczyszczania tlenowego</w:t>
      </w:r>
      <w:r w:rsidR="006B4108">
        <w:rPr>
          <w:lang w:val="pl-PL" w:eastAsia="nl-NL"/>
        </w:rPr>
        <w:t xml:space="preserve"> z uwzględnieniem dodatkowej </w:t>
      </w:r>
      <w:r w:rsidR="00AD40A7" w:rsidRPr="000B05BE">
        <w:rPr>
          <w:lang w:val="pl-PL" w:eastAsia="nl-NL"/>
        </w:rPr>
        <w:t>optymalizacji</w:t>
      </w:r>
      <w:r w:rsidR="00A507D1">
        <w:rPr>
          <w:lang w:val="pl-PL" w:eastAsia="nl-NL"/>
        </w:rPr>
        <w:t xml:space="preserve"> pracy komór osadu czynnego – ob. 04 i 06.2</w:t>
      </w:r>
    </w:p>
    <w:p w14:paraId="2A147674" w14:textId="468F044E" w:rsidR="00601309" w:rsidRPr="000B05BE" w:rsidRDefault="00A507D1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</w:t>
      </w:r>
      <w:r w:rsidR="00AD40A7" w:rsidRPr="000B05BE">
        <w:rPr>
          <w:lang w:val="pl-PL" w:eastAsia="nl-NL"/>
        </w:rPr>
        <w:t>udowa nowego osadnika</w:t>
      </w:r>
      <w:r w:rsidR="009B480A">
        <w:rPr>
          <w:lang w:val="pl-PL" w:eastAsia="nl-NL"/>
        </w:rPr>
        <w:t xml:space="preserve"> wtórnego</w:t>
      </w:r>
      <w:r>
        <w:rPr>
          <w:lang w:val="pl-PL" w:eastAsia="nl-NL"/>
        </w:rPr>
        <w:t xml:space="preserve"> – ob. </w:t>
      </w:r>
      <w:r w:rsidR="00E601EC">
        <w:rPr>
          <w:lang w:val="pl-PL" w:eastAsia="nl-NL"/>
        </w:rPr>
        <w:t>20 wraz z pompownią ścieków – ob. 19 oraz pompownią osadu pływającego – ob. 21</w:t>
      </w:r>
      <w:r w:rsidR="00967305">
        <w:rPr>
          <w:lang w:val="pl-PL" w:eastAsia="nl-NL"/>
        </w:rPr>
        <w:t>;</w:t>
      </w:r>
    </w:p>
    <w:p w14:paraId="662C35F9" w14:textId="1263F73E" w:rsidR="00601309" w:rsidRPr="000B05BE" w:rsidRDefault="00E601EC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Budowa instalacji u</w:t>
      </w:r>
      <w:r w:rsidR="00AD40A7" w:rsidRPr="000B05BE">
        <w:rPr>
          <w:lang w:val="pl-PL" w:eastAsia="nl-NL"/>
        </w:rPr>
        <w:t>suwani</w:t>
      </w:r>
      <w:r>
        <w:rPr>
          <w:lang w:val="pl-PL" w:eastAsia="nl-NL"/>
        </w:rPr>
        <w:t>a</w:t>
      </w:r>
      <w:r w:rsidR="00AD40A7" w:rsidRPr="000B05BE">
        <w:rPr>
          <w:lang w:val="pl-PL" w:eastAsia="nl-NL"/>
        </w:rPr>
        <w:t xml:space="preserve"> nadmiaru fosforu </w:t>
      </w:r>
      <w:r>
        <w:rPr>
          <w:lang w:val="pl-PL" w:eastAsia="nl-NL"/>
        </w:rPr>
        <w:t xml:space="preserve">ze ścieków </w:t>
      </w:r>
      <w:r w:rsidR="00AD40A7" w:rsidRPr="000B05BE">
        <w:rPr>
          <w:lang w:val="pl-PL" w:eastAsia="nl-NL"/>
        </w:rPr>
        <w:t xml:space="preserve">powinno </w:t>
      </w:r>
      <w:r w:rsidR="00967305">
        <w:rPr>
          <w:lang w:val="pl-PL" w:eastAsia="nl-NL"/>
        </w:rPr>
        <w:t>odbywać się po oczyszczaniu tlenowym</w:t>
      </w:r>
      <w:r>
        <w:rPr>
          <w:lang w:val="pl-PL" w:eastAsia="nl-NL"/>
        </w:rPr>
        <w:t xml:space="preserve"> – w ob. 15</w:t>
      </w:r>
      <w:r w:rsidR="00967305">
        <w:rPr>
          <w:lang w:val="pl-PL" w:eastAsia="nl-NL"/>
        </w:rPr>
        <w:t>;</w:t>
      </w:r>
    </w:p>
    <w:p w14:paraId="2E76E519" w14:textId="3F02EABD" w:rsidR="00C52017" w:rsidRDefault="00E601EC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Budowa nowej instalacji o</w:t>
      </w:r>
      <w:r w:rsidR="00AD40A7" w:rsidRPr="000B05BE">
        <w:rPr>
          <w:lang w:val="pl-PL" w:eastAsia="nl-NL"/>
        </w:rPr>
        <w:t>dwadniani</w:t>
      </w:r>
      <w:r>
        <w:rPr>
          <w:lang w:val="pl-PL" w:eastAsia="nl-NL"/>
        </w:rPr>
        <w:t>a</w:t>
      </w:r>
      <w:r w:rsidR="00AD40A7" w:rsidRPr="000B05BE">
        <w:rPr>
          <w:lang w:val="pl-PL" w:eastAsia="nl-NL"/>
        </w:rPr>
        <w:t xml:space="preserve"> osadu nadmiernego </w:t>
      </w:r>
      <w:r w:rsidR="009B480A">
        <w:rPr>
          <w:lang w:val="pl-PL" w:eastAsia="nl-NL"/>
        </w:rPr>
        <w:t>przy zastosowaniu</w:t>
      </w:r>
      <w:r w:rsidR="00AD40A7" w:rsidRPr="000B05BE">
        <w:rPr>
          <w:lang w:val="pl-PL" w:eastAsia="nl-NL"/>
        </w:rPr>
        <w:t xml:space="preserve"> wiró</w:t>
      </w:r>
      <w:r w:rsidR="009B480A">
        <w:rPr>
          <w:lang w:val="pl-PL" w:eastAsia="nl-NL"/>
        </w:rPr>
        <w:t>wki</w:t>
      </w:r>
      <w:r w:rsidR="00D456D0">
        <w:rPr>
          <w:lang w:val="pl-PL" w:eastAsia="nl-NL"/>
        </w:rPr>
        <w:t xml:space="preserve"> odwadniającej</w:t>
      </w:r>
      <w:r>
        <w:rPr>
          <w:lang w:val="pl-PL" w:eastAsia="nl-NL"/>
        </w:rPr>
        <w:t xml:space="preserve"> w ob. 15 wraz z pompownią odcieków z wirówki  - ob. 22</w:t>
      </w:r>
      <w:r w:rsidR="002D6072" w:rsidRPr="000B05BE">
        <w:rPr>
          <w:lang w:val="pl-PL" w:eastAsia="nl-NL"/>
        </w:rPr>
        <w:t>.</w:t>
      </w:r>
    </w:p>
    <w:p w14:paraId="07B71FBE" w14:textId="24E45401" w:rsidR="000E6CBA" w:rsidRDefault="000E6CB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Budowa sieci i instalacji związanych z ww. obiektami</w:t>
      </w:r>
    </w:p>
    <w:p w14:paraId="0E1DFE59" w14:textId="77777777" w:rsidR="00AC4AB5" w:rsidRPr="000B05BE" w:rsidRDefault="00AC4AB5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systemu </w:t>
      </w:r>
      <w:proofErr w:type="spellStart"/>
      <w:r>
        <w:rPr>
          <w:lang w:val="pl-PL" w:eastAsia="nl-NL"/>
        </w:rPr>
        <w:t>AKPiA</w:t>
      </w:r>
      <w:proofErr w:type="spellEnd"/>
      <w:r>
        <w:rPr>
          <w:lang w:val="pl-PL" w:eastAsia="nl-NL"/>
        </w:rPr>
        <w:t xml:space="preserve"> z włączeniem do centralnej dyspozytorni w ob. 15</w:t>
      </w:r>
    </w:p>
    <w:p w14:paraId="667769AD" w14:textId="77777777" w:rsidR="00AC4AB5" w:rsidRPr="000E6CBA" w:rsidRDefault="00AC4AB5" w:rsidP="00275AF3">
      <w:pPr>
        <w:pStyle w:val="Akapitzlist"/>
        <w:ind w:left="720"/>
        <w:jc w:val="both"/>
        <w:rPr>
          <w:lang w:val="pl-PL" w:eastAsia="nl-NL"/>
        </w:rPr>
      </w:pPr>
    </w:p>
    <w:p w14:paraId="19A20C7F" w14:textId="7BBD234D" w:rsidR="00E601EC" w:rsidRPr="00275AF3" w:rsidRDefault="00E601EC" w:rsidP="00E601EC">
      <w:pPr>
        <w:jc w:val="both"/>
        <w:rPr>
          <w:b/>
          <w:lang w:val="pl-PL" w:eastAsia="nl-NL"/>
        </w:rPr>
      </w:pPr>
      <w:r w:rsidRPr="00275AF3">
        <w:rPr>
          <w:b/>
          <w:lang w:val="pl-PL" w:eastAsia="nl-NL"/>
        </w:rPr>
        <w:t>4) Węzeł gospodarki biogazem:</w:t>
      </w:r>
    </w:p>
    <w:p w14:paraId="26B39375" w14:textId="0407A461" w:rsidR="000E6CBA" w:rsidRDefault="000E6CB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Budowa instalacji oczyszczania biogazu (płuczka i odsiarczalnia) - ob. 23</w:t>
      </w:r>
    </w:p>
    <w:p w14:paraId="398D00FA" w14:textId="1D46BD8E" w:rsidR="000E6CBA" w:rsidRDefault="000E6CB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Budowa zbiornika biogazu – ob. 24</w:t>
      </w:r>
    </w:p>
    <w:p w14:paraId="3DE2A45D" w14:textId="48214D4D" w:rsidR="000E6CBA" w:rsidRDefault="000E6CB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Budowa pochodni biogazu – ob. 25</w:t>
      </w:r>
    </w:p>
    <w:p w14:paraId="23A443A3" w14:textId="4A6566F9" w:rsidR="000E6CBA" w:rsidRPr="000E6CBA" w:rsidRDefault="000E6CB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Budowa instalacji osuszania i sprężania biogazu – ob.  26</w:t>
      </w:r>
    </w:p>
    <w:p w14:paraId="4A729A50" w14:textId="2FB35069" w:rsidR="000E6CBA" w:rsidRDefault="000E6CB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Budowa sieci i instalacji związanych z ww. obiektami</w:t>
      </w:r>
    </w:p>
    <w:p w14:paraId="342E5887" w14:textId="77777777" w:rsidR="00AC4AB5" w:rsidRPr="000B05BE" w:rsidRDefault="00AC4AB5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systemu </w:t>
      </w:r>
      <w:proofErr w:type="spellStart"/>
      <w:r>
        <w:rPr>
          <w:lang w:val="pl-PL" w:eastAsia="nl-NL"/>
        </w:rPr>
        <w:t>AKPiA</w:t>
      </w:r>
      <w:proofErr w:type="spellEnd"/>
      <w:r>
        <w:rPr>
          <w:lang w:val="pl-PL" w:eastAsia="nl-NL"/>
        </w:rPr>
        <w:t xml:space="preserve"> z włączeniem do centralnej dyspozytorni w ob. 15</w:t>
      </w:r>
    </w:p>
    <w:p w14:paraId="22003D48" w14:textId="7E3BB3D1" w:rsidR="000E6CBA" w:rsidRDefault="000E6CBA" w:rsidP="00E601EC">
      <w:pPr>
        <w:jc w:val="both"/>
        <w:rPr>
          <w:lang w:val="pl-PL" w:eastAsia="nl-NL"/>
        </w:rPr>
      </w:pPr>
    </w:p>
    <w:p w14:paraId="536E4FC3" w14:textId="6E0F1018" w:rsidR="000E6CBA" w:rsidRPr="00275AF3" w:rsidRDefault="000E6CBA" w:rsidP="00E601EC">
      <w:pPr>
        <w:jc w:val="both"/>
        <w:rPr>
          <w:b/>
          <w:lang w:val="pl-PL" w:eastAsia="nl-NL"/>
        </w:rPr>
      </w:pPr>
      <w:r w:rsidRPr="00275AF3">
        <w:rPr>
          <w:b/>
          <w:lang w:val="pl-PL" w:eastAsia="nl-NL"/>
        </w:rPr>
        <w:t>5) Węzeł kogeneracji:</w:t>
      </w:r>
    </w:p>
    <w:p w14:paraId="2B585EEB" w14:textId="1BCC41EB" w:rsidR="000E6CBA" w:rsidRDefault="00AC4AB5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Instalacja</w:t>
      </w:r>
      <w:r w:rsidR="000E6CBA">
        <w:rPr>
          <w:lang w:val="pl-PL" w:eastAsia="nl-NL"/>
        </w:rPr>
        <w:t xml:space="preserve"> </w:t>
      </w:r>
      <w:r>
        <w:rPr>
          <w:lang w:val="pl-PL" w:eastAsia="nl-NL"/>
        </w:rPr>
        <w:t xml:space="preserve">2 </w:t>
      </w:r>
      <w:r w:rsidR="000E6CBA">
        <w:rPr>
          <w:lang w:val="pl-PL" w:eastAsia="nl-NL"/>
        </w:rPr>
        <w:t>agregat</w:t>
      </w:r>
      <w:r>
        <w:rPr>
          <w:lang w:val="pl-PL" w:eastAsia="nl-NL"/>
        </w:rPr>
        <w:t>ów</w:t>
      </w:r>
      <w:r w:rsidR="000E6CBA">
        <w:rPr>
          <w:lang w:val="pl-PL" w:eastAsia="nl-NL"/>
        </w:rPr>
        <w:t xml:space="preserve"> kogeneracyjn</w:t>
      </w:r>
      <w:r>
        <w:rPr>
          <w:lang w:val="pl-PL" w:eastAsia="nl-NL"/>
        </w:rPr>
        <w:t>ych w zabudowie kontenerowej – ob. 27</w:t>
      </w:r>
    </w:p>
    <w:p w14:paraId="0609920A" w14:textId="0A9EE685" w:rsidR="00AC4AB5" w:rsidRDefault="00AC4AB5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lastRenderedPageBreak/>
        <w:t>Instalacja wytwornicy pary – ob. 28</w:t>
      </w:r>
    </w:p>
    <w:p w14:paraId="2335B6CC" w14:textId="5DEF9C33" w:rsidR="00AC4AB5" w:rsidRDefault="00AC4AB5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stacji </w:t>
      </w:r>
      <w:proofErr w:type="spellStart"/>
      <w:r>
        <w:rPr>
          <w:lang w:val="pl-PL" w:eastAsia="nl-NL"/>
        </w:rPr>
        <w:t>trafo</w:t>
      </w:r>
      <w:proofErr w:type="spellEnd"/>
      <w:r>
        <w:rPr>
          <w:lang w:val="pl-PL" w:eastAsia="nl-NL"/>
        </w:rPr>
        <w:t xml:space="preserve"> SN dla obiektu kogeneracji – ob. 30 z separatorem oleju – ob.31 </w:t>
      </w:r>
    </w:p>
    <w:p w14:paraId="154DAEA5" w14:textId="14E93F3B" w:rsidR="00AC4AB5" w:rsidRDefault="000E6CBA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Budowa sieci i instalacji związanych z ww. obiektami</w:t>
      </w:r>
    </w:p>
    <w:p w14:paraId="064BF496" w14:textId="6962A988" w:rsidR="00E601EC" w:rsidRPr="00275AF3" w:rsidRDefault="000E6CBA" w:rsidP="00E601EC">
      <w:pPr>
        <w:jc w:val="both"/>
        <w:rPr>
          <w:b/>
          <w:bCs/>
          <w:lang w:val="pl-PL" w:eastAsia="nl-NL"/>
        </w:rPr>
      </w:pPr>
      <w:r w:rsidRPr="00275AF3">
        <w:rPr>
          <w:b/>
          <w:bCs/>
          <w:lang w:val="pl-PL" w:eastAsia="nl-NL"/>
        </w:rPr>
        <w:t>6</w:t>
      </w:r>
      <w:r w:rsidR="00E601EC" w:rsidRPr="00275AF3">
        <w:rPr>
          <w:b/>
          <w:bCs/>
          <w:lang w:val="pl-PL" w:eastAsia="nl-NL"/>
        </w:rPr>
        <w:t>) Węzeł energetyczny:</w:t>
      </w:r>
    </w:p>
    <w:p w14:paraId="3671D2D8" w14:textId="0B4F7C2E" w:rsidR="00E601EC" w:rsidRDefault="00E601EC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Adaptacja istniejącej stacji </w:t>
      </w:r>
      <w:proofErr w:type="spellStart"/>
      <w:r>
        <w:rPr>
          <w:lang w:val="pl-PL" w:eastAsia="nl-NL"/>
        </w:rPr>
        <w:t>trafo</w:t>
      </w:r>
      <w:proofErr w:type="spellEnd"/>
      <w:r>
        <w:rPr>
          <w:lang w:val="pl-PL" w:eastAsia="nl-NL"/>
        </w:rPr>
        <w:t xml:space="preserve"> – ob. Nr 07 i dobudowa nowej stacji </w:t>
      </w:r>
      <w:proofErr w:type="spellStart"/>
      <w:r>
        <w:rPr>
          <w:lang w:val="pl-PL" w:eastAsia="nl-NL"/>
        </w:rPr>
        <w:t>trafo</w:t>
      </w:r>
      <w:proofErr w:type="spellEnd"/>
      <w:r>
        <w:rPr>
          <w:lang w:val="pl-PL" w:eastAsia="nl-NL"/>
        </w:rPr>
        <w:t xml:space="preserve"> – ob. 29 na potrzeby oczyszczalni ścieków po modernizacji i rozbudowie.</w:t>
      </w:r>
    </w:p>
    <w:p w14:paraId="6DE8D4FF" w14:textId="57952ED9" w:rsidR="00E601EC" w:rsidRPr="00275AF3" w:rsidRDefault="000E6CB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Wykonanie rozdzielnicy głównej na potrzeby nowo budowanych obiektów</w:t>
      </w:r>
      <w:r w:rsidR="00DA6183">
        <w:rPr>
          <w:lang w:val="pl-PL" w:eastAsia="nl-NL"/>
        </w:rPr>
        <w:t xml:space="preserve"> – w ob.  15</w:t>
      </w:r>
    </w:p>
    <w:p w14:paraId="218921A6" w14:textId="137E7B01" w:rsidR="00275AF3" w:rsidRDefault="00275AF3" w:rsidP="00275AF3">
      <w:pPr>
        <w:jc w:val="both"/>
        <w:rPr>
          <w:lang w:val="pl-PL" w:eastAsia="nl-NL"/>
        </w:rPr>
      </w:pPr>
    </w:p>
    <w:p w14:paraId="3CA449D9" w14:textId="77777777" w:rsidR="00275AF3" w:rsidRPr="00275AF3" w:rsidRDefault="00DA6183" w:rsidP="00275AF3">
      <w:pPr>
        <w:jc w:val="both"/>
        <w:rPr>
          <w:b/>
          <w:bCs/>
          <w:lang w:val="pl-PL" w:eastAsia="nl-NL"/>
        </w:rPr>
      </w:pPr>
      <w:r w:rsidRPr="00275AF3">
        <w:rPr>
          <w:b/>
          <w:bCs/>
          <w:lang w:val="pl-PL" w:eastAsia="nl-NL"/>
        </w:rPr>
        <w:t>7) Pozostała infrastruktura techniczna:</w:t>
      </w:r>
    </w:p>
    <w:p w14:paraId="1BBF7CE4" w14:textId="0324FA55" w:rsidR="006A49D8" w:rsidRPr="00275AF3" w:rsidRDefault="006A49D8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 w:rsidRPr="00275AF3">
        <w:rPr>
          <w:lang w:val="pl-PL" w:eastAsia="nl-NL"/>
        </w:rPr>
        <w:t>Budowa drogi dojazdowej do pomieszczenia odbioru osadu odwodnionego w ob. 15</w:t>
      </w:r>
    </w:p>
    <w:p w14:paraId="77458FBF" w14:textId="388A020B" w:rsidR="006A49D8" w:rsidRDefault="006A49D8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Odtworzenie istniejącej nawierzchni drogowej po zakończeniu </w:t>
      </w:r>
      <w:r w:rsidR="00275AF3">
        <w:rPr>
          <w:lang w:val="pl-PL" w:eastAsia="nl-NL"/>
        </w:rPr>
        <w:t>robót</w:t>
      </w:r>
      <w:r>
        <w:rPr>
          <w:lang w:val="pl-PL" w:eastAsia="nl-NL"/>
        </w:rPr>
        <w:t xml:space="preserve"> </w:t>
      </w:r>
    </w:p>
    <w:p w14:paraId="31DFAB8F" w14:textId="1C744176" w:rsidR="006A49D8" w:rsidRDefault="006A49D8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Wykonanie nawierzchni w strefach ochronnych obiektów Ex</w:t>
      </w:r>
    </w:p>
    <w:p w14:paraId="137585BD" w14:textId="77777777" w:rsidR="00DA6183" w:rsidRDefault="00DA6183" w:rsidP="009B480A">
      <w:pPr>
        <w:ind w:left="360"/>
        <w:jc w:val="both"/>
        <w:rPr>
          <w:b/>
          <w:bCs/>
          <w:lang w:val="pl-PL" w:eastAsia="nl-NL"/>
        </w:rPr>
      </w:pPr>
    </w:p>
    <w:p w14:paraId="2CD2936B" w14:textId="1E468BFF" w:rsidR="000307B6" w:rsidRPr="009B480A" w:rsidRDefault="00AD40A7" w:rsidP="00275AF3">
      <w:pPr>
        <w:jc w:val="both"/>
        <w:rPr>
          <w:b/>
          <w:bCs/>
          <w:lang w:val="pl-PL" w:eastAsia="nl-NL"/>
        </w:rPr>
      </w:pPr>
      <w:r w:rsidRPr="000B05BE">
        <w:rPr>
          <w:b/>
          <w:bCs/>
          <w:lang w:val="pl-PL" w:eastAsia="nl-NL"/>
        </w:rPr>
        <w:t>Wymagania ogólne</w:t>
      </w:r>
      <w:r w:rsidR="000307B6" w:rsidRPr="000B05BE">
        <w:rPr>
          <w:b/>
          <w:bCs/>
          <w:lang w:val="pl-PL" w:eastAsia="nl-NL"/>
        </w:rPr>
        <w:t xml:space="preserve"> :</w:t>
      </w:r>
    </w:p>
    <w:p w14:paraId="20A3940C" w14:textId="1402FACD" w:rsidR="00C81F6C" w:rsidRPr="000B05BE" w:rsidRDefault="009B480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Realizacja zadania</w:t>
      </w:r>
      <w:r w:rsidR="00FE6A18" w:rsidRPr="000B05BE">
        <w:rPr>
          <w:lang w:val="pl-PL" w:eastAsia="nl-NL"/>
        </w:rPr>
        <w:t xml:space="preserve"> musi</w:t>
      </w:r>
      <w:r>
        <w:rPr>
          <w:lang w:val="pl-PL" w:eastAsia="nl-NL"/>
        </w:rPr>
        <w:t xml:space="preserve"> uwzględniać</w:t>
      </w:r>
      <w:r w:rsidR="00FE6A18" w:rsidRPr="000B05BE">
        <w:rPr>
          <w:lang w:val="pl-PL" w:eastAsia="nl-NL"/>
        </w:rPr>
        <w:t xml:space="preserve"> </w:t>
      </w:r>
      <w:r>
        <w:rPr>
          <w:lang w:val="pl-PL" w:eastAsia="nl-NL"/>
        </w:rPr>
        <w:t>jego wdrożenie</w:t>
      </w:r>
      <w:r w:rsidR="00FE6A18" w:rsidRPr="000B05BE">
        <w:rPr>
          <w:lang w:val="pl-PL" w:eastAsia="nl-NL"/>
        </w:rPr>
        <w:t xml:space="preserve"> podczas funkcjonowania istniejącej oczyszczalni</w:t>
      </w:r>
      <w:r w:rsidR="000307B6" w:rsidRPr="000B05BE">
        <w:rPr>
          <w:lang w:val="pl-PL" w:eastAsia="nl-NL"/>
        </w:rPr>
        <w:t xml:space="preserve">. </w:t>
      </w:r>
    </w:p>
    <w:p w14:paraId="2332CAE9" w14:textId="4F9B433C" w:rsidR="000307B6" w:rsidRDefault="009B480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Realizacja</w:t>
      </w:r>
      <w:r w:rsidR="00C81F6C" w:rsidRPr="000B05BE">
        <w:rPr>
          <w:lang w:val="pl-PL" w:eastAsia="nl-NL"/>
        </w:rPr>
        <w:t xml:space="preserve"> musi być zgodna z </w:t>
      </w:r>
      <w:r w:rsidR="00275AF3">
        <w:rPr>
          <w:lang w:val="pl-PL" w:eastAsia="nl-NL"/>
        </w:rPr>
        <w:t xml:space="preserve">niniejszym Opisem przedmiotu zamówienia jak i </w:t>
      </w:r>
      <w:r w:rsidR="00C81F6C" w:rsidRPr="000B05BE">
        <w:rPr>
          <w:lang w:val="pl-PL" w:eastAsia="nl-NL"/>
        </w:rPr>
        <w:t xml:space="preserve">aktualnym </w:t>
      </w:r>
      <w:r>
        <w:rPr>
          <w:lang w:val="pl-PL" w:eastAsia="nl-NL"/>
        </w:rPr>
        <w:t>projektem budowlanym</w:t>
      </w:r>
    </w:p>
    <w:p w14:paraId="126F4139" w14:textId="581D897A" w:rsidR="00EB7C4A" w:rsidRDefault="00EB7C4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 w:rsidRPr="00EB7C4A">
        <w:rPr>
          <w:lang w:val="pl-PL" w:eastAsia="nl-NL"/>
        </w:rPr>
        <w:t>Wykonawca deklaruje należytą współpracę z Zamawiającym w zakresie robót wyłączonych z zakresu przedmiotu zamówienia</w:t>
      </w:r>
    </w:p>
    <w:p w14:paraId="3FAC8ECB" w14:textId="77777777" w:rsidR="00275AF3" w:rsidRDefault="00275AF3" w:rsidP="00275AF3">
      <w:pPr>
        <w:jc w:val="both"/>
        <w:rPr>
          <w:lang w:val="pl-PL" w:eastAsia="nl-NL"/>
        </w:rPr>
      </w:pPr>
    </w:p>
    <w:p w14:paraId="1C2A9E50" w14:textId="39EC7761" w:rsidR="00275AF3" w:rsidRPr="00275AF3" w:rsidRDefault="00275AF3" w:rsidP="00275AF3">
      <w:pPr>
        <w:jc w:val="both"/>
        <w:rPr>
          <w:b/>
          <w:bCs/>
          <w:lang w:val="pl-PL" w:eastAsia="nl-NL"/>
        </w:rPr>
      </w:pPr>
      <w:r w:rsidRPr="00275AF3">
        <w:rPr>
          <w:b/>
          <w:bCs/>
          <w:lang w:val="pl-PL" w:eastAsia="nl-NL"/>
        </w:rPr>
        <w:t>Wyłączenia z zakresu przedmiotu zamówienia:</w:t>
      </w:r>
    </w:p>
    <w:p w14:paraId="6BDC3F4B" w14:textId="77777777" w:rsidR="00EB7C4A" w:rsidRDefault="00EB7C4A" w:rsidP="007E0D73">
      <w:pPr>
        <w:pStyle w:val="Akapitzlist"/>
        <w:numPr>
          <w:ilvl w:val="0"/>
          <w:numId w:val="14"/>
        </w:numPr>
        <w:spacing w:after="160"/>
        <w:ind w:hanging="644"/>
        <w:contextualSpacing/>
        <w:jc w:val="both"/>
      </w:pPr>
      <w:r w:rsidRPr="00203269">
        <w:t>Roboty rozbiórkowe</w:t>
      </w:r>
      <w:r>
        <w:t xml:space="preserve"> następujących obiektów:</w:t>
      </w:r>
    </w:p>
    <w:p w14:paraId="35C36921" w14:textId="77777777" w:rsidR="00EB7C4A" w:rsidRDefault="00EB7C4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Zagęszczacz osadu - </w:t>
      </w:r>
      <w:r w:rsidRPr="00EB7C4A">
        <w:rPr>
          <w:lang w:val="pl-PL" w:eastAsia="nl-NL"/>
        </w:rPr>
        <w:t xml:space="preserve">ob. 08, </w:t>
      </w:r>
    </w:p>
    <w:p w14:paraId="703B282C" w14:textId="77777777" w:rsidR="00EB7C4A" w:rsidRDefault="00EB7C4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Osadniki wtórne – ob. </w:t>
      </w:r>
      <w:r w:rsidRPr="00EB7C4A">
        <w:rPr>
          <w:lang w:val="pl-PL" w:eastAsia="nl-NL"/>
        </w:rPr>
        <w:t>09,</w:t>
      </w:r>
    </w:p>
    <w:p w14:paraId="27386EC6" w14:textId="77777777" w:rsidR="00EB7C4A" w:rsidRDefault="00EB7C4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Kontener sprężarek – ob. </w:t>
      </w:r>
      <w:r w:rsidRPr="00EB7C4A">
        <w:rPr>
          <w:lang w:val="pl-PL" w:eastAsia="nl-NL"/>
        </w:rPr>
        <w:t>10,</w:t>
      </w:r>
    </w:p>
    <w:p w14:paraId="086081B5" w14:textId="2BEA5361" w:rsidR="00EB7C4A" w:rsidRDefault="00EB7C4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Budynek </w:t>
      </w:r>
      <w:proofErr w:type="spellStart"/>
      <w:r>
        <w:rPr>
          <w:lang w:val="pl-PL" w:eastAsia="nl-NL"/>
        </w:rPr>
        <w:t>flotatora</w:t>
      </w:r>
      <w:proofErr w:type="spellEnd"/>
      <w:r>
        <w:rPr>
          <w:lang w:val="pl-PL" w:eastAsia="nl-NL"/>
        </w:rPr>
        <w:t xml:space="preserve"> – ob.</w:t>
      </w:r>
      <w:r w:rsidRPr="00EB7C4A">
        <w:rPr>
          <w:lang w:val="pl-PL" w:eastAsia="nl-NL"/>
        </w:rPr>
        <w:t xml:space="preserve"> 11;</w:t>
      </w:r>
    </w:p>
    <w:p w14:paraId="4C170296" w14:textId="344B4EC0" w:rsidR="00EB7C4A" w:rsidRPr="00EB7C4A" w:rsidRDefault="00EB7C4A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Budynek stacji odwadniania osadu – ob. 12</w:t>
      </w:r>
    </w:p>
    <w:p w14:paraId="795CAB82" w14:textId="4867F8EA" w:rsidR="00EB7C4A" w:rsidRPr="00203269" w:rsidRDefault="00EB7C4A" w:rsidP="007E0D73">
      <w:pPr>
        <w:pStyle w:val="Akapitzlist"/>
        <w:numPr>
          <w:ilvl w:val="0"/>
          <w:numId w:val="14"/>
        </w:numPr>
        <w:spacing w:after="160"/>
        <w:ind w:hanging="644"/>
        <w:contextualSpacing/>
        <w:jc w:val="both"/>
      </w:pPr>
      <w:r>
        <w:t>p</w:t>
      </w:r>
      <w:r w:rsidRPr="00203269">
        <w:t xml:space="preserve">rzełożenie istniejącej infrastruktury </w:t>
      </w:r>
      <w:r>
        <w:t>technicznej</w:t>
      </w:r>
      <w:r w:rsidRPr="00203269">
        <w:t xml:space="preserve"> będącej w kolizji z nowoprojektowanymi obiektami (np. kable zasilające, rurociągi  itp.)</w:t>
      </w:r>
    </w:p>
    <w:p w14:paraId="732C8140" w14:textId="77777777" w:rsidR="00EB7C4A" w:rsidRPr="00203269" w:rsidRDefault="00EB7C4A" w:rsidP="007E0D73">
      <w:pPr>
        <w:pStyle w:val="Akapitzlist"/>
        <w:numPr>
          <w:ilvl w:val="0"/>
          <w:numId w:val="14"/>
        </w:numPr>
        <w:spacing w:after="160"/>
        <w:ind w:hanging="644"/>
        <w:contextualSpacing/>
        <w:jc w:val="both"/>
      </w:pPr>
      <w:r>
        <w:t>doprowadzenie</w:t>
      </w:r>
      <w:r w:rsidRPr="00203269">
        <w:t xml:space="preserve"> rurociągów pary i gazu ziemnego</w:t>
      </w:r>
      <w:r>
        <w:t xml:space="preserve"> do układu kogeneracji;</w:t>
      </w:r>
    </w:p>
    <w:p w14:paraId="0D676B2A" w14:textId="666A15FE" w:rsidR="00EB7C4A" w:rsidRPr="00203269" w:rsidRDefault="00EB7C4A" w:rsidP="007E0D73">
      <w:pPr>
        <w:pStyle w:val="Akapitzlist"/>
        <w:numPr>
          <w:ilvl w:val="0"/>
          <w:numId w:val="14"/>
        </w:numPr>
        <w:spacing w:after="160"/>
        <w:ind w:hanging="644"/>
        <w:contextualSpacing/>
        <w:jc w:val="both"/>
      </w:pPr>
      <w:r>
        <w:t>połączenie</w:t>
      </w:r>
      <w:r w:rsidRPr="00203269">
        <w:t xml:space="preserve"> energetyczne z istniejąc</w:t>
      </w:r>
      <w:r>
        <w:t>ą</w:t>
      </w:r>
      <w:r w:rsidRPr="00203269">
        <w:t xml:space="preserve"> siecią zakładową</w:t>
      </w:r>
      <w:r>
        <w:t xml:space="preserve"> (doprowadzenie kabli SN do układu kogeneracji i uzgodnienia z zakładem energetycznym)</w:t>
      </w:r>
      <w:r w:rsidRPr="00203269">
        <w:t>;</w:t>
      </w:r>
    </w:p>
    <w:p w14:paraId="5386E7EC" w14:textId="1D1215C6" w:rsidR="00EB7C4A" w:rsidRPr="00203269" w:rsidRDefault="00EB7C4A" w:rsidP="007E0D73">
      <w:pPr>
        <w:pStyle w:val="Akapitzlist"/>
        <w:numPr>
          <w:ilvl w:val="0"/>
          <w:numId w:val="14"/>
        </w:numPr>
        <w:spacing w:after="160"/>
        <w:ind w:hanging="644"/>
        <w:contextualSpacing/>
        <w:jc w:val="both"/>
      </w:pPr>
      <w:r>
        <w:t>w</w:t>
      </w:r>
      <w:r w:rsidRPr="00203269">
        <w:t>szelki</w:t>
      </w:r>
      <w:r>
        <w:t>e</w:t>
      </w:r>
      <w:r w:rsidRPr="00203269">
        <w:t xml:space="preserve"> uzgodnie</w:t>
      </w:r>
      <w:r>
        <w:t>nia</w:t>
      </w:r>
      <w:r w:rsidRPr="00203269">
        <w:t xml:space="preserve"> z lokalną / zewnętrzną administracją (np.</w:t>
      </w:r>
      <w:r>
        <w:t xml:space="preserve"> przyłączenia do sieci energetycznej itp.)</w:t>
      </w:r>
      <w:r w:rsidRPr="00203269">
        <w:t>;</w:t>
      </w:r>
    </w:p>
    <w:p w14:paraId="0BC5B50A" w14:textId="77777777" w:rsidR="000307B6" w:rsidRPr="00EB7C4A" w:rsidRDefault="000307B6" w:rsidP="00E12720">
      <w:pPr>
        <w:ind w:left="360"/>
        <w:jc w:val="both"/>
        <w:rPr>
          <w:lang w:eastAsia="nl-NL"/>
        </w:rPr>
      </w:pPr>
    </w:p>
    <w:p w14:paraId="1E46A8DC" w14:textId="300BEFF7" w:rsidR="00441687" w:rsidRPr="000B05BE" w:rsidRDefault="00C81F6C" w:rsidP="00E12720">
      <w:pPr>
        <w:pStyle w:val="Nagwek1"/>
        <w:jc w:val="both"/>
        <w:rPr>
          <w:lang w:val="pl-PL"/>
        </w:rPr>
      </w:pPr>
      <w:bookmarkStart w:id="9" w:name="_Toc114057252"/>
      <w:bookmarkStart w:id="10" w:name="_Toc124654511"/>
      <w:bookmarkStart w:id="11" w:name="_Toc223954322"/>
      <w:r w:rsidRPr="000B05BE">
        <w:rPr>
          <w:lang w:val="pl-PL"/>
        </w:rPr>
        <w:lastRenderedPageBreak/>
        <w:t>PARAMETRY PROJEKTOWE</w:t>
      </w:r>
    </w:p>
    <w:p w14:paraId="17C8C156" w14:textId="23D37A26" w:rsidR="00441687" w:rsidRPr="000B05BE" w:rsidRDefault="00C81F6C" w:rsidP="00E12720">
      <w:pPr>
        <w:pStyle w:val="Nagwek2"/>
        <w:jc w:val="both"/>
        <w:rPr>
          <w:lang w:val="pl-PL"/>
        </w:rPr>
      </w:pPr>
      <w:r w:rsidRPr="000B05BE">
        <w:rPr>
          <w:lang w:val="pl-PL"/>
        </w:rPr>
        <w:t>Charakterystyka ścieków surowych</w:t>
      </w:r>
    </w:p>
    <w:p w14:paraId="251EA5A0" w14:textId="38953071" w:rsidR="003A2C56" w:rsidRPr="000B05BE" w:rsidRDefault="009B480A" w:rsidP="00E12720">
      <w:pPr>
        <w:jc w:val="both"/>
        <w:rPr>
          <w:lang w:val="pl-PL" w:eastAsia="nl-NL"/>
        </w:rPr>
      </w:pPr>
      <w:r>
        <w:rPr>
          <w:lang w:val="pl-PL" w:eastAsia="nl-NL"/>
        </w:rPr>
        <w:t xml:space="preserve">Ścieki surowe </w:t>
      </w:r>
      <w:r w:rsidR="00ED551A">
        <w:rPr>
          <w:lang w:val="pl-PL" w:eastAsia="nl-NL"/>
        </w:rPr>
        <w:t xml:space="preserve">dopływające do oczyszczalni </w:t>
      </w:r>
      <w:r>
        <w:rPr>
          <w:lang w:val="pl-PL" w:eastAsia="nl-NL"/>
        </w:rPr>
        <w:t>charakteryzują</w:t>
      </w:r>
      <w:r w:rsidR="00C81F6C" w:rsidRPr="000B05BE">
        <w:rPr>
          <w:lang w:val="pl-PL" w:eastAsia="nl-NL"/>
        </w:rPr>
        <w:t xml:space="preserve"> poniższe parametry</w:t>
      </w:r>
      <w:r w:rsidR="00DA6183">
        <w:rPr>
          <w:lang w:val="pl-PL" w:eastAsia="nl-NL"/>
        </w:rPr>
        <w:t xml:space="preserve"> </w:t>
      </w:r>
    </w:p>
    <w:p w14:paraId="23C4B24F" w14:textId="77777777" w:rsidR="00441687" w:rsidRPr="000B05BE" w:rsidRDefault="00441687" w:rsidP="00E12720">
      <w:pPr>
        <w:jc w:val="both"/>
        <w:rPr>
          <w:sz w:val="6"/>
          <w:szCs w:val="6"/>
          <w:lang w:val="pl-PL" w:eastAsia="nl-NL"/>
        </w:rPr>
      </w:pP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992"/>
        <w:gridCol w:w="1644"/>
        <w:gridCol w:w="1855"/>
        <w:gridCol w:w="1984"/>
      </w:tblGrid>
      <w:tr w:rsidR="00766E80" w:rsidRPr="00766E80" w14:paraId="26969E1F" w14:textId="77777777" w:rsidTr="00766E80">
        <w:trPr>
          <w:trHeight w:val="391"/>
          <w:jc w:val="center"/>
        </w:trPr>
        <w:tc>
          <w:tcPr>
            <w:tcW w:w="2157" w:type="dxa"/>
            <w:vMerge w:val="restart"/>
            <w:shd w:val="clear" w:color="auto" w:fill="E6E6E6"/>
            <w:hideMark/>
          </w:tcPr>
          <w:p w14:paraId="4BF9499B" w14:textId="21D77B37" w:rsidR="00BE21F2" w:rsidRPr="00766E80" w:rsidRDefault="00BE21F2" w:rsidP="00C81F6C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b/>
                <w:i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992" w:type="dxa"/>
            <w:vMerge w:val="restart"/>
            <w:shd w:val="clear" w:color="auto" w:fill="E6E6E6"/>
            <w:hideMark/>
          </w:tcPr>
          <w:p w14:paraId="35898F09" w14:textId="6183EC7E" w:rsidR="00BE21F2" w:rsidRPr="00766E80" w:rsidRDefault="00C81F6C" w:rsidP="00E12720">
            <w:pPr>
              <w:spacing w:before="120" w:after="120" w:line="240" w:lineRule="auto"/>
              <w:jc w:val="both"/>
              <w:rPr>
                <w:b/>
                <w:i/>
                <w:lang w:val="pl-PL"/>
              </w:rPr>
            </w:pPr>
            <w:r w:rsidRPr="00766E80">
              <w:rPr>
                <w:b/>
                <w:i/>
                <w:lang w:val="pl-PL"/>
              </w:rPr>
              <w:t>Jedn</w:t>
            </w:r>
            <w:r w:rsidR="00F565D5" w:rsidRPr="00766E80">
              <w:rPr>
                <w:b/>
                <w:i/>
                <w:lang w:val="pl-PL"/>
              </w:rPr>
              <w:t>.</w:t>
            </w:r>
          </w:p>
        </w:tc>
        <w:tc>
          <w:tcPr>
            <w:tcW w:w="5483" w:type="dxa"/>
            <w:gridSpan w:val="3"/>
            <w:shd w:val="clear" w:color="auto" w:fill="E6E6E6"/>
            <w:hideMark/>
          </w:tcPr>
          <w:p w14:paraId="794109EF" w14:textId="1839CDB3" w:rsidR="00BE21F2" w:rsidRPr="00766E80" w:rsidRDefault="00C81F6C" w:rsidP="00F565D5">
            <w:pPr>
              <w:spacing w:before="120" w:after="120" w:line="240" w:lineRule="auto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b/>
                <w:i/>
                <w:sz w:val="20"/>
                <w:szCs w:val="20"/>
                <w:lang w:val="pl-PL"/>
              </w:rPr>
              <w:t>P</w:t>
            </w:r>
            <w:r w:rsidR="00766E80">
              <w:rPr>
                <w:b/>
                <w:i/>
                <w:sz w:val="20"/>
                <w:szCs w:val="20"/>
                <w:lang w:val="pl-PL"/>
              </w:rPr>
              <w:t>arametry ilościowo - jakościowe</w:t>
            </w:r>
            <w:r w:rsidRPr="00766E80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F565D5" w:rsidRPr="00766E80">
              <w:rPr>
                <w:b/>
                <w:i/>
                <w:sz w:val="20"/>
                <w:szCs w:val="20"/>
                <w:lang w:val="pl-PL"/>
              </w:rPr>
              <w:t>ścieków</w:t>
            </w:r>
            <w:r w:rsidR="00766E80" w:rsidRPr="00766E80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766E80">
              <w:rPr>
                <w:b/>
                <w:i/>
                <w:sz w:val="20"/>
                <w:szCs w:val="20"/>
                <w:lang w:val="pl-PL"/>
              </w:rPr>
              <w:t xml:space="preserve">surowych </w:t>
            </w:r>
          </w:p>
        </w:tc>
      </w:tr>
      <w:tr w:rsidR="00766E80" w:rsidRPr="00766E80" w14:paraId="77AE6ECE" w14:textId="77777777" w:rsidTr="00766E80">
        <w:trPr>
          <w:trHeight w:val="481"/>
          <w:jc w:val="center"/>
        </w:trPr>
        <w:tc>
          <w:tcPr>
            <w:tcW w:w="2157" w:type="dxa"/>
            <w:vMerge/>
            <w:shd w:val="clear" w:color="auto" w:fill="E6E6E6"/>
          </w:tcPr>
          <w:p w14:paraId="7B3CCDA5" w14:textId="77777777" w:rsidR="00BE21F2" w:rsidRPr="00766E80" w:rsidRDefault="00BE21F2" w:rsidP="00E12720">
            <w:pPr>
              <w:spacing w:before="120" w:after="120" w:line="240" w:lineRule="auto"/>
              <w:jc w:val="both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14:paraId="66AA3098" w14:textId="77777777" w:rsidR="00BE21F2" w:rsidRPr="00766E80" w:rsidRDefault="00BE21F2" w:rsidP="00E12720">
            <w:pPr>
              <w:spacing w:before="120" w:after="120" w:line="240" w:lineRule="auto"/>
              <w:jc w:val="both"/>
              <w:rPr>
                <w:b/>
                <w:i/>
                <w:lang w:val="pl-PL"/>
              </w:rPr>
            </w:pPr>
          </w:p>
        </w:tc>
        <w:tc>
          <w:tcPr>
            <w:tcW w:w="1644" w:type="dxa"/>
            <w:shd w:val="clear" w:color="auto" w:fill="E6E6E6"/>
          </w:tcPr>
          <w:p w14:paraId="2A172896" w14:textId="2EFD8557" w:rsidR="00BE21F2" w:rsidRPr="00766E80" w:rsidRDefault="00766E80" w:rsidP="00766E80">
            <w:pPr>
              <w:spacing w:before="120" w:after="120" w:line="240" w:lineRule="auto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>
              <w:rPr>
                <w:b/>
                <w:i/>
                <w:sz w:val="20"/>
                <w:szCs w:val="20"/>
                <w:lang w:val="pl-PL"/>
              </w:rPr>
              <w:t xml:space="preserve">Wartości średniodobowe - </w:t>
            </w:r>
            <w:r w:rsidR="00C81F6C" w:rsidRPr="00766E80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pl-PL"/>
              </w:rPr>
              <w:t>aktualne</w:t>
            </w:r>
          </w:p>
        </w:tc>
        <w:tc>
          <w:tcPr>
            <w:tcW w:w="1855" w:type="dxa"/>
            <w:shd w:val="clear" w:color="auto" w:fill="E6E6E6"/>
          </w:tcPr>
          <w:p w14:paraId="557CD583" w14:textId="7DA203EC" w:rsidR="00BE21F2" w:rsidRPr="00766E80" w:rsidRDefault="00766E80" w:rsidP="00766E80">
            <w:pPr>
              <w:spacing w:before="120" w:after="120" w:line="240" w:lineRule="auto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>
              <w:rPr>
                <w:b/>
                <w:i/>
                <w:sz w:val="20"/>
                <w:szCs w:val="20"/>
                <w:lang w:val="pl-PL"/>
              </w:rPr>
              <w:t xml:space="preserve">Wartości średniodobowe - </w:t>
            </w:r>
            <w:r w:rsidR="00D456D0" w:rsidRPr="00766E80">
              <w:rPr>
                <w:b/>
                <w:i/>
                <w:sz w:val="20"/>
                <w:szCs w:val="20"/>
                <w:lang w:val="pl-PL"/>
              </w:rPr>
              <w:t>projektowan</w:t>
            </w:r>
            <w:r>
              <w:rPr>
                <w:b/>
                <w:i/>
                <w:sz w:val="20"/>
                <w:szCs w:val="20"/>
                <w:lang w:val="pl-PL"/>
              </w:rPr>
              <w:t>e</w:t>
            </w:r>
          </w:p>
        </w:tc>
        <w:tc>
          <w:tcPr>
            <w:tcW w:w="1984" w:type="dxa"/>
            <w:shd w:val="clear" w:color="auto" w:fill="E6E6E6"/>
          </w:tcPr>
          <w:p w14:paraId="032B3FC7" w14:textId="77777777" w:rsidR="00766E80" w:rsidRDefault="00766E80" w:rsidP="00766E80">
            <w:pPr>
              <w:spacing w:before="120" w:after="120" w:line="240" w:lineRule="auto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>
              <w:rPr>
                <w:b/>
                <w:i/>
                <w:sz w:val="20"/>
                <w:szCs w:val="20"/>
                <w:lang w:val="pl-PL"/>
              </w:rPr>
              <w:t>Wartości m</w:t>
            </w:r>
            <w:r w:rsidRPr="00766E80">
              <w:rPr>
                <w:b/>
                <w:i/>
                <w:sz w:val="20"/>
                <w:szCs w:val="20"/>
                <w:lang w:val="pl-PL"/>
              </w:rPr>
              <w:t>aks.</w:t>
            </w:r>
            <w:r>
              <w:rPr>
                <w:b/>
                <w:i/>
                <w:sz w:val="20"/>
                <w:szCs w:val="20"/>
                <w:lang w:val="pl-PL"/>
              </w:rPr>
              <w:t xml:space="preserve"> - </w:t>
            </w:r>
            <w:r w:rsidRPr="00766E80">
              <w:rPr>
                <w:b/>
                <w:i/>
                <w:sz w:val="20"/>
                <w:szCs w:val="20"/>
                <w:lang w:val="pl-PL"/>
              </w:rPr>
              <w:t xml:space="preserve"> projektowane</w:t>
            </w:r>
            <w:r w:rsidR="00BE21F2" w:rsidRPr="00766E80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14:paraId="3117E652" w14:textId="76F72AA0" w:rsidR="00BE21F2" w:rsidRPr="00766E80" w:rsidRDefault="00BE21F2" w:rsidP="00766E80">
            <w:pPr>
              <w:spacing w:before="120" w:after="120" w:line="240" w:lineRule="auto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b/>
                <w:i/>
                <w:sz w:val="20"/>
                <w:szCs w:val="20"/>
                <w:lang w:val="pl-PL"/>
              </w:rPr>
              <w:t>P85*</w:t>
            </w:r>
          </w:p>
        </w:tc>
      </w:tr>
      <w:tr w:rsidR="00766E80" w:rsidRPr="00766E80" w14:paraId="6BF03987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  <w:hideMark/>
          </w:tcPr>
          <w:p w14:paraId="79DDD496" w14:textId="43D1C8EE" w:rsidR="00BE21F2" w:rsidRPr="00766E80" w:rsidRDefault="00C81F6C" w:rsidP="00E12720">
            <w:pPr>
              <w:tabs>
                <w:tab w:val="left" w:pos="781"/>
              </w:tabs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Przepływ</w:t>
            </w:r>
          </w:p>
        </w:tc>
        <w:tc>
          <w:tcPr>
            <w:tcW w:w="992" w:type="dxa"/>
            <w:hideMark/>
          </w:tcPr>
          <w:p w14:paraId="4E317328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m</w:t>
            </w:r>
            <w:r w:rsidRPr="00766E80">
              <w:rPr>
                <w:rFonts w:cs="Arial"/>
                <w:i/>
                <w:vertAlign w:val="superscript"/>
                <w:lang w:val="pl-PL"/>
              </w:rPr>
              <w:t>3</w:t>
            </w:r>
            <w:r w:rsidRPr="00766E80">
              <w:rPr>
                <w:rFonts w:cs="Arial"/>
                <w:i/>
                <w:lang w:val="pl-PL"/>
              </w:rPr>
              <w:t>/d</w:t>
            </w:r>
          </w:p>
          <w:p w14:paraId="5A1B9853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m³/h</w:t>
            </w:r>
          </w:p>
        </w:tc>
        <w:tc>
          <w:tcPr>
            <w:tcW w:w="1644" w:type="dxa"/>
            <w:hideMark/>
          </w:tcPr>
          <w:p w14:paraId="6FAF9D56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3.500</w:t>
            </w:r>
          </w:p>
          <w:p w14:paraId="3F33EFBE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146</w:t>
            </w:r>
          </w:p>
        </w:tc>
        <w:tc>
          <w:tcPr>
            <w:tcW w:w="1855" w:type="dxa"/>
            <w:hideMark/>
          </w:tcPr>
          <w:p w14:paraId="46811D78" w14:textId="5341A213" w:rsidR="00BE21F2" w:rsidRPr="00766E80" w:rsidRDefault="00145389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5.000</w:t>
            </w:r>
          </w:p>
          <w:p w14:paraId="62546F71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208</w:t>
            </w:r>
          </w:p>
        </w:tc>
        <w:tc>
          <w:tcPr>
            <w:tcW w:w="1984" w:type="dxa"/>
          </w:tcPr>
          <w:p w14:paraId="5C441CA3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5.000</w:t>
            </w:r>
          </w:p>
          <w:p w14:paraId="3C0B8A35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208</w:t>
            </w:r>
          </w:p>
        </w:tc>
      </w:tr>
      <w:tr w:rsidR="00766E80" w:rsidRPr="00766E80" w14:paraId="5D47148B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  <w:hideMark/>
          </w:tcPr>
          <w:p w14:paraId="79DBD425" w14:textId="2B64055B" w:rsidR="00BE21F2" w:rsidRPr="00766E80" w:rsidRDefault="00BE21F2" w:rsidP="00C81F6C">
            <w:pPr>
              <w:tabs>
                <w:tab w:val="left" w:pos="781"/>
              </w:tabs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C</w:t>
            </w:r>
            <w:r w:rsidR="00C81F6C"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hZT</w:t>
            </w:r>
            <w:proofErr w:type="spellEnd"/>
          </w:p>
        </w:tc>
        <w:tc>
          <w:tcPr>
            <w:tcW w:w="992" w:type="dxa"/>
            <w:hideMark/>
          </w:tcPr>
          <w:p w14:paraId="0166830F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mg/l</w:t>
            </w:r>
          </w:p>
          <w:p w14:paraId="54BE946A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</w:p>
          <w:p w14:paraId="2E5088AB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kg/d</w:t>
            </w:r>
          </w:p>
        </w:tc>
        <w:tc>
          <w:tcPr>
            <w:tcW w:w="1644" w:type="dxa"/>
            <w:hideMark/>
          </w:tcPr>
          <w:p w14:paraId="6297C51C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5.300</w:t>
            </w:r>
          </w:p>
          <w:p w14:paraId="7371BDD4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sz w:val="16"/>
                <w:lang w:val="pl-PL"/>
              </w:rPr>
            </w:pPr>
            <w:r w:rsidRPr="00766E80">
              <w:rPr>
                <w:rFonts w:cs="Arial"/>
                <w:sz w:val="16"/>
                <w:lang w:val="pl-PL"/>
              </w:rPr>
              <w:t>(2400 – 10500)</w:t>
            </w:r>
          </w:p>
          <w:p w14:paraId="6D8C551D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18.865</w:t>
            </w:r>
          </w:p>
        </w:tc>
        <w:tc>
          <w:tcPr>
            <w:tcW w:w="1855" w:type="dxa"/>
            <w:hideMark/>
          </w:tcPr>
          <w:p w14:paraId="3BAA3757" w14:textId="0A69B77D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5.300</w:t>
            </w:r>
          </w:p>
          <w:p w14:paraId="0C19DD8D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sz w:val="16"/>
                <w:lang w:val="pl-PL"/>
              </w:rPr>
            </w:pPr>
            <w:r w:rsidRPr="00766E80">
              <w:rPr>
                <w:rFonts w:cs="Arial"/>
                <w:sz w:val="16"/>
                <w:lang w:val="pl-PL"/>
              </w:rPr>
              <w:t>(2400 – 10500)</w:t>
            </w:r>
          </w:p>
          <w:p w14:paraId="57550EA3" w14:textId="01D7F359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</w:t>
            </w:r>
            <w:r w:rsidR="00C40028" w:rsidRPr="00766E80">
              <w:rPr>
                <w:rFonts w:cs="Arial"/>
                <w:lang w:val="pl-PL"/>
              </w:rPr>
              <w:t>6</w:t>
            </w:r>
            <w:r w:rsidRPr="00766E80">
              <w:rPr>
                <w:rFonts w:cs="Arial"/>
                <w:lang w:val="pl-PL"/>
              </w:rPr>
              <w:t>.</w:t>
            </w:r>
            <w:r w:rsidR="00C40028" w:rsidRPr="00766E80">
              <w:rPr>
                <w:rFonts w:cs="Arial"/>
                <w:lang w:val="pl-PL"/>
              </w:rPr>
              <w:t>950</w:t>
            </w:r>
          </w:p>
        </w:tc>
        <w:tc>
          <w:tcPr>
            <w:tcW w:w="1984" w:type="dxa"/>
          </w:tcPr>
          <w:p w14:paraId="751F67B1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6.500</w:t>
            </w:r>
          </w:p>
          <w:p w14:paraId="50D9E165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766E80">
              <w:rPr>
                <w:rFonts w:cs="Arial"/>
                <w:sz w:val="16"/>
                <w:szCs w:val="16"/>
                <w:lang w:val="pl-PL"/>
              </w:rPr>
              <w:t>(2400 – 10500)</w:t>
            </w:r>
          </w:p>
          <w:p w14:paraId="51A8AF57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32.500</w:t>
            </w:r>
          </w:p>
        </w:tc>
      </w:tr>
      <w:tr w:rsidR="00766E80" w:rsidRPr="00766E80" w14:paraId="6F04FA02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  <w:hideMark/>
          </w:tcPr>
          <w:p w14:paraId="0AEC0CA3" w14:textId="07061A93" w:rsidR="00BE21F2" w:rsidRPr="00766E80" w:rsidRDefault="00BE21F2" w:rsidP="00E12720">
            <w:pPr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*</w:t>
            </w:r>
            <w:proofErr w:type="spellStart"/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N</w:t>
            </w:r>
            <w:r w:rsidR="00C81F6C" w:rsidRPr="00766E80">
              <w:rPr>
                <w:rFonts w:cs="Arial"/>
                <w:b/>
                <w:i/>
                <w:sz w:val="20"/>
                <w:szCs w:val="20"/>
                <w:vertAlign w:val="subscript"/>
                <w:lang w:val="pl-PL"/>
              </w:rPr>
              <w:t>og</w:t>
            </w:r>
            <w:proofErr w:type="spellEnd"/>
          </w:p>
        </w:tc>
        <w:tc>
          <w:tcPr>
            <w:tcW w:w="992" w:type="dxa"/>
            <w:hideMark/>
          </w:tcPr>
          <w:p w14:paraId="1CAD9186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mg/l</w:t>
            </w:r>
          </w:p>
          <w:p w14:paraId="49B48005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kg/d</w:t>
            </w:r>
          </w:p>
        </w:tc>
        <w:tc>
          <w:tcPr>
            <w:tcW w:w="1644" w:type="dxa"/>
            <w:hideMark/>
          </w:tcPr>
          <w:p w14:paraId="2CA01E74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174</w:t>
            </w:r>
          </w:p>
          <w:p w14:paraId="15BD0B6E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609</w:t>
            </w:r>
          </w:p>
        </w:tc>
        <w:tc>
          <w:tcPr>
            <w:tcW w:w="1855" w:type="dxa"/>
            <w:hideMark/>
          </w:tcPr>
          <w:p w14:paraId="106C32C9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174</w:t>
            </w:r>
          </w:p>
          <w:p w14:paraId="21E508DC" w14:textId="37BC43D2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869</w:t>
            </w:r>
          </w:p>
        </w:tc>
        <w:tc>
          <w:tcPr>
            <w:tcW w:w="1984" w:type="dxa"/>
          </w:tcPr>
          <w:p w14:paraId="6A91B078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210</w:t>
            </w:r>
          </w:p>
          <w:p w14:paraId="722BCF8C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1.050</w:t>
            </w:r>
          </w:p>
        </w:tc>
      </w:tr>
      <w:tr w:rsidR="00766E80" w:rsidRPr="00766E80" w14:paraId="1C7FB712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  <w:hideMark/>
          </w:tcPr>
          <w:p w14:paraId="2CF82407" w14:textId="045CB808" w:rsidR="00BE21F2" w:rsidRPr="00766E80" w:rsidRDefault="00BE21F2" w:rsidP="00E12720">
            <w:pPr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*</w:t>
            </w:r>
            <w:proofErr w:type="spellStart"/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P</w:t>
            </w:r>
            <w:r w:rsidR="00C81F6C" w:rsidRPr="00766E80">
              <w:rPr>
                <w:rFonts w:cs="Arial"/>
                <w:b/>
                <w:i/>
                <w:sz w:val="20"/>
                <w:szCs w:val="20"/>
                <w:vertAlign w:val="subscript"/>
                <w:lang w:val="pl-PL"/>
              </w:rPr>
              <w:t>og</w:t>
            </w:r>
            <w:proofErr w:type="spellEnd"/>
          </w:p>
        </w:tc>
        <w:tc>
          <w:tcPr>
            <w:tcW w:w="992" w:type="dxa"/>
            <w:hideMark/>
          </w:tcPr>
          <w:p w14:paraId="468AD96A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mg/l</w:t>
            </w:r>
          </w:p>
          <w:p w14:paraId="57C38C2D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kg/d</w:t>
            </w:r>
          </w:p>
        </w:tc>
        <w:tc>
          <w:tcPr>
            <w:tcW w:w="1644" w:type="dxa"/>
            <w:hideMark/>
          </w:tcPr>
          <w:p w14:paraId="03E57DEE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49</w:t>
            </w:r>
          </w:p>
          <w:p w14:paraId="161CD64D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170</w:t>
            </w:r>
          </w:p>
        </w:tc>
        <w:tc>
          <w:tcPr>
            <w:tcW w:w="1855" w:type="dxa"/>
          </w:tcPr>
          <w:p w14:paraId="6B55FC58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49</w:t>
            </w:r>
          </w:p>
          <w:p w14:paraId="5CBEBAE5" w14:textId="513B5844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</w:t>
            </w:r>
            <w:r w:rsidR="00C40028" w:rsidRPr="00766E80">
              <w:rPr>
                <w:rFonts w:cs="Arial"/>
                <w:lang w:val="pl-PL"/>
              </w:rPr>
              <w:t>4</w:t>
            </w:r>
            <w:r w:rsidRPr="00766E80">
              <w:rPr>
                <w:rFonts w:cs="Arial"/>
                <w:lang w:val="pl-PL"/>
              </w:rPr>
              <w:t>5</w:t>
            </w:r>
          </w:p>
        </w:tc>
        <w:tc>
          <w:tcPr>
            <w:tcW w:w="1984" w:type="dxa"/>
          </w:tcPr>
          <w:p w14:paraId="1C14D802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59</w:t>
            </w:r>
          </w:p>
          <w:p w14:paraId="66AF7F05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295</w:t>
            </w:r>
          </w:p>
        </w:tc>
      </w:tr>
      <w:tr w:rsidR="00766E80" w:rsidRPr="00766E80" w14:paraId="31A0914D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  <w:hideMark/>
          </w:tcPr>
          <w:p w14:paraId="6A9EEBBA" w14:textId="0A7CEC5A" w:rsidR="00BE21F2" w:rsidRPr="00766E80" w:rsidRDefault="00C81F6C" w:rsidP="00E12720">
            <w:pPr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Zawiesina</w:t>
            </w:r>
          </w:p>
        </w:tc>
        <w:tc>
          <w:tcPr>
            <w:tcW w:w="992" w:type="dxa"/>
            <w:hideMark/>
          </w:tcPr>
          <w:p w14:paraId="6DC635A1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mg/l</w:t>
            </w:r>
          </w:p>
          <w:p w14:paraId="68045361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kg/d</w:t>
            </w:r>
          </w:p>
        </w:tc>
        <w:tc>
          <w:tcPr>
            <w:tcW w:w="1644" w:type="dxa"/>
            <w:hideMark/>
          </w:tcPr>
          <w:p w14:paraId="08FF8DAD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700</w:t>
            </w:r>
          </w:p>
          <w:p w14:paraId="4EEAECBB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2.450</w:t>
            </w:r>
          </w:p>
        </w:tc>
        <w:tc>
          <w:tcPr>
            <w:tcW w:w="1855" w:type="dxa"/>
            <w:hideMark/>
          </w:tcPr>
          <w:p w14:paraId="25889555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700</w:t>
            </w:r>
          </w:p>
          <w:p w14:paraId="03D597BA" w14:textId="21259E20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3.500</w:t>
            </w:r>
          </w:p>
        </w:tc>
        <w:tc>
          <w:tcPr>
            <w:tcW w:w="1984" w:type="dxa"/>
          </w:tcPr>
          <w:p w14:paraId="342A76BD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840</w:t>
            </w:r>
          </w:p>
          <w:p w14:paraId="5C1A0507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4.200</w:t>
            </w:r>
          </w:p>
        </w:tc>
      </w:tr>
      <w:tr w:rsidR="00766E80" w:rsidRPr="00766E80" w14:paraId="3E90795F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  <w:hideMark/>
          </w:tcPr>
          <w:p w14:paraId="77F2F742" w14:textId="6A3F0EB6" w:rsidR="00BE21F2" w:rsidRPr="00766E80" w:rsidRDefault="00C81F6C" w:rsidP="00E12720">
            <w:pPr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Wolne</w:t>
            </w:r>
            <w:r w:rsidR="007E688E"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zemulsyfikowane</w:t>
            </w:r>
            <w:proofErr w:type="spellEnd"/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 xml:space="preserve"> tłuszcze</w:t>
            </w:r>
          </w:p>
        </w:tc>
        <w:tc>
          <w:tcPr>
            <w:tcW w:w="992" w:type="dxa"/>
            <w:hideMark/>
          </w:tcPr>
          <w:p w14:paraId="3F049956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mg/l</w:t>
            </w:r>
          </w:p>
          <w:p w14:paraId="2E7B438C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kg/d</w:t>
            </w:r>
          </w:p>
        </w:tc>
        <w:tc>
          <w:tcPr>
            <w:tcW w:w="1644" w:type="dxa"/>
            <w:hideMark/>
          </w:tcPr>
          <w:p w14:paraId="49DB1A64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200</w:t>
            </w:r>
          </w:p>
          <w:p w14:paraId="75904192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700</w:t>
            </w:r>
          </w:p>
        </w:tc>
        <w:tc>
          <w:tcPr>
            <w:tcW w:w="1855" w:type="dxa"/>
            <w:hideMark/>
          </w:tcPr>
          <w:p w14:paraId="3A3076AD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200</w:t>
            </w:r>
          </w:p>
          <w:p w14:paraId="70458F68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1000</w:t>
            </w:r>
          </w:p>
        </w:tc>
        <w:tc>
          <w:tcPr>
            <w:tcW w:w="1984" w:type="dxa"/>
          </w:tcPr>
          <w:p w14:paraId="379B6A57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200</w:t>
            </w:r>
          </w:p>
          <w:p w14:paraId="604B5243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1000</w:t>
            </w:r>
          </w:p>
        </w:tc>
      </w:tr>
      <w:tr w:rsidR="00766E80" w:rsidRPr="00766E80" w14:paraId="6EC413B5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</w:tcPr>
          <w:p w14:paraId="478D12EB" w14:textId="77777777" w:rsidR="00BE21F2" w:rsidRPr="00766E80" w:rsidRDefault="00BE21F2" w:rsidP="00E12720">
            <w:pPr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SO</w:t>
            </w:r>
            <w:r w:rsidRPr="00766E80">
              <w:rPr>
                <w:rFonts w:cs="Arial"/>
                <w:b/>
                <w:i/>
                <w:sz w:val="20"/>
                <w:szCs w:val="20"/>
                <w:vertAlign w:val="subscript"/>
                <w:lang w:val="pl-PL"/>
              </w:rPr>
              <w:t>4</w:t>
            </w:r>
            <w:r w:rsidRPr="00766E80">
              <w:rPr>
                <w:rFonts w:cs="Arial"/>
                <w:b/>
                <w:i/>
                <w:sz w:val="20"/>
                <w:szCs w:val="20"/>
                <w:vertAlign w:val="superscript"/>
                <w:lang w:val="pl-PL"/>
              </w:rPr>
              <w:t>2-</w:t>
            </w: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**</w:t>
            </w:r>
          </w:p>
        </w:tc>
        <w:tc>
          <w:tcPr>
            <w:tcW w:w="992" w:type="dxa"/>
          </w:tcPr>
          <w:p w14:paraId="0A1BA04F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mg/l</w:t>
            </w:r>
          </w:p>
        </w:tc>
        <w:tc>
          <w:tcPr>
            <w:tcW w:w="1644" w:type="dxa"/>
          </w:tcPr>
          <w:p w14:paraId="60E1AF7E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30</w:t>
            </w:r>
          </w:p>
        </w:tc>
        <w:tc>
          <w:tcPr>
            <w:tcW w:w="1855" w:type="dxa"/>
          </w:tcPr>
          <w:p w14:paraId="4D1668D6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30</w:t>
            </w:r>
          </w:p>
        </w:tc>
        <w:tc>
          <w:tcPr>
            <w:tcW w:w="1984" w:type="dxa"/>
          </w:tcPr>
          <w:p w14:paraId="6FC0C171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&lt; 35</w:t>
            </w:r>
          </w:p>
        </w:tc>
      </w:tr>
      <w:tr w:rsidR="00766E80" w:rsidRPr="00766E80" w14:paraId="0A514A7D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  <w:hideMark/>
          </w:tcPr>
          <w:p w14:paraId="7334FAE4" w14:textId="77777777" w:rsidR="00BE21F2" w:rsidRPr="00766E80" w:rsidRDefault="00BE21F2" w:rsidP="00E12720">
            <w:pPr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pH</w:t>
            </w:r>
            <w:proofErr w:type="spellEnd"/>
          </w:p>
        </w:tc>
        <w:tc>
          <w:tcPr>
            <w:tcW w:w="992" w:type="dxa"/>
          </w:tcPr>
          <w:p w14:paraId="5289EBA5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</w:p>
        </w:tc>
        <w:tc>
          <w:tcPr>
            <w:tcW w:w="1644" w:type="dxa"/>
            <w:hideMark/>
          </w:tcPr>
          <w:p w14:paraId="10220BA9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5,1 – 11,4</w:t>
            </w:r>
          </w:p>
        </w:tc>
        <w:tc>
          <w:tcPr>
            <w:tcW w:w="1855" w:type="dxa"/>
            <w:hideMark/>
          </w:tcPr>
          <w:p w14:paraId="05260965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5,1 – 11,4</w:t>
            </w:r>
          </w:p>
        </w:tc>
        <w:tc>
          <w:tcPr>
            <w:tcW w:w="1984" w:type="dxa"/>
          </w:tcPr>
          <w:p w14:paraId="1F43279C" w14:textId="77777777" w:rsidR="00BE21F2" w:rsidRPr="00766E80" w:rsidRDefault="00BE21F2" w:rsidP="00F565D5">
            <w:pPr>
              <w:ind w:right="284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5,1 – 11,4</w:t>
            </w:r>
          </w:p>
        </w:tc>
      </w:tr>
      <w:tr w:rsidR="00766E80" w:rsidRPr="00766E80" w14:paraId="344C366D" w14:textId="77777777" w:rsidTr="00766E80">
        <w:trPr>
          <w:trHeight w:val="202"/>
          <w:jc w:val="center"/>
        </w:trPr>
        <w:tc>
          <w:tcPr>
            <w:tcW w:w="2157" w:type="dxa"/>
            <w:shd w:val="clear" w:color="auto" w:fill="E6E6E6"/>
            <w:hideMark/>
          </w:tcPr>
          <w:p w14:paraId="6BA35D2C" w14:textId="77777777" w:rsidR="00BE21F2" w:rsidRPr="00766E80" w:rsidRDefault="00BE21F2" w:rsidP="00E12720">
            <w:pPr>
              <w:jc w:val="both"/>
              <w:rPr>
                <w:rFonts w:cs="Arial"/>
                <w:b/>
                <w:i/>
                <w:sz w:val="20"/>
                <w:szCs w:val="20"/>
                <w:lang w:val="pl-PL"/>
              </w:rPr>
            </w:pPr>
            <w:r w:rsidRPr="00766E80">
              <w:rPr>
                <w:rFonts w:cs="Arial"/>
                <w:b/>
                <w:i/>
                <w:sz w:val="20"/>
                <w:szCs w:val="20"/>
                <w:lang w:val="pl-PL"/>
              </w:rPr>
              <w:t>T</w:t>
            </w:r>
          </w:p>
        </w:tc>
        <w:tc>
          <w:tcPr>
            <w:tcW w:w="992" w:type="dxa"/>
            <w:hideMark/>
          </w:tcPr>
          <w:p w14:paraId="753A50ED" w14:textId="77777777" w:rsidR="00BE21F2" w:rsidRPr="00766E80" w:rsidRDefault="00BE21F2" w:rsidP="00E12720">
            <w:pPr>
              <w:jc w:val="both"/>
              <w:rPr>
                <w:rFonts w:cs="Arial"/>
                <w:i/>
                <w:lang w:val="pl-PL"/>
              </w:rPr>
            </w:pPr>
            <w:r w:rsidRPr="00766E80">
              <w:rPr>
                <w:rFonts w:cs="Arial"/>
                <w:i/>
                <w:lang w:val="pl-PL"/>
              </w:rPr>
              <w:t>°C</w:t>
            </w:r>
          </w:p>
        </w:tc>
        <w:tc>
          <w:tcPr>
            <w:tcW w:w="1644" w:type="dxa"/>
            <w:hideMark/>
          </w:tcPr>
          <w:p w14:paraId="593F7C52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23 - 37</w:t>
            </w:r>
          </w:p>
        </w:tc>
        <w:tc>
          <w:tcPr>
            <w:tcW w:w="1855" w:type="dxa"/>
            <w:hideMark/>
          </w:tcPr>
          <w:p w14:paraId="7391491A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23 - 37</w:t>
            </w:r>
          </w:p>
        </w:tc>
        <w:tc>
          <w:tcPr>
            <w:tcW w:w="1984" w:type="dxa"/>
          </w:tcPr>
          <w:p w14:paraId="27AE5931" w14:textId="77777777" w:rsidR="00BE21F2" w:rsidRPr="00766E80" w:rsidRDefault="00BE21F2" w:rsidP="00F565D5">
            <w:pPr>
              <w:ind w:right="281"/>
              <w:jc w:val="center"/>
              <w:rPr>
                <w:rFonts w:cs="Arial"/>
                <w:lang w:val="pl-PL"/>
              </w:rPr>
            </w:pPr>
            <w:r w:rsidRPr="00766E80">
              <w:rPr>
                <w:rFonts w:cs="Arial"/>
                <w:lang w:val="pl-PL"/>
              </w:rPr>
              <w:t>23 - 37</w:t>
            </w:r>
          </w:p>
        </w:tc>
      </w:tr>
    </w:tbl>
    <w:p w14:paraId="556E7307" w14:textId="77777777" w:rsidR="00766E80" w:rsidRDefault="00766E80" w:rsidP="007E688E">
      <w:pPr>
        <w:jc w:val="both"/>
        <w:rPr>
          <w:sz w:val="20"/>
          <w:szCs w:val="20"/>
          <w:lang w:val="pl-PL" w:eastAsia="nl-NL"/>
        </w:rPr>
      </w:pPr>
    </w:p>
    <w:p w14:paraId="31DAC56A" w14:textId="72C046F1" w:rsidR="007E688E" w:rsidRPr="00766E80" w:rsidRDefault="007E688E" w:rsidP="007E688E">
      <w:pPr>
        <w:jc w:val="both"/>
        <w:rPr>
          <w:sz w:val="20"/>
          <w:szCs w:val="20"/>
          <w:lang w:val="pl-PL" w:eastAsia="nl-NL"/>
        </w:rPr>
      </w:pPr>
      <w:r w:rsidRPr="00766E80">
        <w:rPr>
          <w:sz w:val="20"/>
          <w:szCs w:val="20"/>
          <w:lang w:val="pl-PL" w:eastAsia="nl-NL"/>
        </w:rPr>
        <w:t>Uwaga: analizy ścieków surowych nr 536 / S / 2017 z dnia 23-10-2017 i 17001554 z dnia 01-05-2017)</w:t>
      </w:r>
    </w:p>
    <w:p w14:paraId="30D44F72" w14:textId="77777777" w:rsidR="007E688E" w:rsidRPr="00766E80" w:rsidRDefault="007E688E" w:rsidP="007E688E">
      <w:pPr>
        <w:jc w:val="both"/>
        <w:rPr>
          <w:sz w:val="20"/>
          <w:szCs w:val="20"/>
          <w:lang w:val="pl-PL" w:eastAsia="nl-NL"/>
        </w:rPr>
      </w:pPr>
      <w:r w:rsidRPr="00766E80">
        <w:rPr>
          <w:sz w:val="20"/>
          <w:szCs w:val="20"/>
          <w:lang w:val="pl-PL" w:eastAsia="nl-NL"/>
        </w:rPr>
        <w:t>Średnia: średnia tygodniowo w odniesieniu do wartości minimalnej i maksymalnej</w:t>
      </w:r>
    </w:p>
    <w:p w14:paraId="5BF89D62" w14:textId="77777777" w:rsidR="007E688E" w:rsidRPr="00766E80" w:rsidRDefault="007E688E" w:rsidP="007E688E">
      <w:pPr>
        <w:jc w:val="both"/>
        <w:rPr>
          <w:sz w:val="20"/>
          <w:szCs w:val="20"/>
          <w:lang w:val="pl-PL" w:eastAsia="nl-NL"/>
        </w:rPr>
      </w:pPr>
      <w:r w:rsidRPr="00766E80">
        <w:rPr>
          <w:sz w:val="20"/>
          <w:szCs w:val="20"/>
          <w:lang w:val="pl-PL" w:eastAsia="nl-NL"/>
        </w:rPr>
        <w:t>* maksymalne obciążenie projektowe</w:t>
      </w:r>
    </w:p>
    <w:p w14:paraId="6AD0D560" w14:textId="0BAF6971" w:rsidR="00441687" w:rsidRPr="00766E80" w:rsidRDefault="007E688E" w:rsidP="007E688E">
      <w:pPr>
        <w:jc w:val="both"/>
        <w:rPr>
          <w:sz w:val="20"/>
          <w:szCs w:val="20"/>
          <w:lang w:val="pl-PL" w:eastAsia="nl-NL"/>
        </w:rPr>
      </w:pPr>
      <w:r w:rsidRPr="00766E80">
        <w:rPr>
          <w:sz w:val="20"/>
          <w:szCs w:val="20"/>
          <w:lang w:val="pl-PL" w:eastAsia="nl-NL"/>
        </w:rPr>
        <w:t xml:space="preserve">** Maksymalne dopuszczalne wartości w celu zagwarantowania wydajności biologicznej </w:t>
      </w:r>
      <w:r w:rsidR="00766E80" w:rsidRPr="00766E80">
        <w:rPr>
          <w:sz w:val="20"/>
          <w:szCs w:val="20"/>
          <w:lang w:val="pl-PL" w:eastAsia="nl-NL"/>
        </w:rPr>
        <w:t xml:space="preserve">płuczki </w:t>
      </w:r>
      <w:r w:rsidRPr="00766E80">
        <w:rPr>
          <w:sz w:val="20"/>
          <w:szCs w:val="20"/>
          <w:lang w:val="pl-PL" w:eastAsia="nl-NL"/>
        </w:rPr>
        <w:t>biogazu</w:t>
      </w:r>
    </w:p>
    <w:p w14:paraId="6C501A35" w14:textId="77777777" w:rsidR="00766E80" w:rsidRDefault="00766E80">
      <w:pPr>
        <w:spacing w:line="240" w:lineRule="auto"/>
        <w:rPr>
          <w:b/>
          <w:caps/>
          <w:snapToGrid w:val="0"/>
          <w:sz w:val="28"/>
          <w:szCs w:val="28"/>
          <w:u w:val="single"/>
          <w:lang w:val="pl-PL" w:eastAsia="nl-NL"/>
        </w:rPr>
      </w:pPr>
      <w:r>
        <w:rPr>
          <w:lang w:val="pl-PL"/>
        </w:rPr>
        <w:br w:type="page"/>
      </w:r>
    </w:p>
    <w:p w14:paraId="2405D998" w14:textId="69F1622C" w:rsidR="00F9753C" w:rsidRPr="000B05BE" w:rsidRDefault="00C81F6C" w:rsidP="00E12720">
      <w:pPr>
        <w:pStyle w:val="Nagwek2"/>
        <w:jc w:val="both"/>
        <w:rPr>
          <w:lang w:val="pl-PL"/>
        </w:rPr>
      </w:pPr>
      <w:r w:rsidRPr="000B05BE">
        <w:rPr>
          <w:lang w:val="pl-PL"/>
        </w:rPr>
        <w:lastRenderedPageBreak/>
        <w:t>Podstawa wymiarowania</w:t>
      </w:r>
    </w:p>
    <w:p w14:paraId="0F795C49" w14:textId="6A996C97" w:rsidR="00F9753C" w:rsidRPr="000B05BE" w:rsidRDefault="00C81F6C" w:rsidP="00E12720">
      <w:pPr>
        <w:jc w:val="both"/>
        <w:rPr>
          <w:lang w:val="pl-PL" w:eastAsia="nl-NL"/>
        </w:rPr>
      </w:pPr>
      <w:r w:rsidRPr="000B05BE">
        <w:rPr>
          <w:lang w:val="pl-PL" w:eastAsia="nl-NL"/>
        </w:rPr>
        <w:t>Projekt i wymiarowanie oczyszczalni ścieków</w:t>
      </w:r>
      <w:r w:rsidR="00967305">
        <w:rPr>
          <w:lang w:val="pl-PL" w:eastAsia="nl-NL"/>
        </w:rPr>
        <w:t xml:space="preserve"> oparte są na poniższych </w:t>
      </w:r>
      <w:r w:rsidR="005C4AEB">
        <w:rPr>
          <w:lang w:val="pl-PL" w:eastAsia="nl-NL"/>
        </w:rPr>
        <w:t>wymaganiach</w:t>
      </w:r>
      <w:r w:rsidR="00F9753C" w:rsidRPr="000B05BE">
        <w:rPr>
          <w:lang w:val="pl-PL" w:eastAsia="nl-NL"/>
        </w:rPr>
        <w:t>:</w:t>
      </w:r>
    </w:p>
    <w:p w14:paraId="3DD61B9C" w14:textId="77777777" w:rsidR="00F9753C" w:rsidRPr="000B05BE" w:rsidRDefault="00F9753C" w:rsidP="00E12720">
      <w:pPr>
        <w:jc w:val="both"/>
        <w:rPr>
          <w:lang w:val="pl-PL" w:eastAsia="nl-NL"/>
        </w:rPr>
      </w:pPr>
    </w:p>
    <w:p w14:paraId="6A3C5302" w14:textId="16D22A33" w:rsidR="001E18CC" w:rsidRPr="00B754DC" w:rsidRDefault="00766E80" w:rsidP="00E12720">
      <w:pPr>
        <w:jc w:val="both"/>
        <w:rPr>
          <w:b/>
          <w:lang w:val="pl-PL" w:eastAsia="nl-NL"/>
        </w:rPr>
      </w:pPr>
      <w:r>
        <w:rPr>
          <w:b/>
          <w:lang w:val="pl-PL" w:eastAsia="nl-NL"/>
        </w:rPr>
        <w:t>Węzeł mechanicznego podczyszczania ścieków</w:t>
      </w:r>
    </w:p>
    <w:tbl>
      <w:tblPr>
        <w:tblW w:w="7258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992"/>
        <w:gridCol w:w="3260"/>
      </w:tblGrid>
      <w:tr w:rsidR="00DA0B29" w:rsidRPr="000B05BE" w14:paraId="6F1DCB60" w14:textId="77777777" w:rsidTr="00766E80">
        <w:trPr>
          <w:trHeight w:val="520"/>
        </w:trPr>
        <w:tc>
          <w:tcPr>
            <w:tcW w:w="3006" w:type="dxa"/>
            <w:shd w:val="clear" w:color="auto" w:fill="E6E6E6"/>
          </w:tcPr>
          <w:p w14:paraId="27495D14" w14:textId="12032E10" w:rsidR="00DA0B29" w:rsidRPr="005C4AEB" w:rsidRDefault="00DA0B29" w:rsidP="00C81F6C">
            <w:pPr>
              <w:spacing w:before="120" w:after="120"/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992" w:type="dxa"/>
            <w:shd w:val="clear" w:color="auto" w:fill="E6E6E6"/>
          </w:tcPr>
          <w:p w14:paraId="44848A94" w14:textId="61E1D163" w:rsidR="00DA0B29" w:rsidRPr="005C4AEB" w:rsidRDefault="00C81F6C" w:rsidP="00E12720">
            <w:pPr>
              <w:spacing w:before="120" w:after="120"/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Jedn</w:t>
            </w:r>
            <w:r w:rsidR="00766E80" w:rsidRPr="005C4AEB">
              <w:rPr>
                <w:b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3260" w:type="dxa"/>
            <w:shd w:val="clear" w:color="auto" w:fill="E6E6E6"/>
          </w:tcPr>
          <w:p w14:paraId="256D59E1" w14:textId="57187AF0" w:rsidR="00DA0B29" w:rsidRPr="005C4AEB" w:rsidRDefault="005C4AEB" w:rsidP="00766E80">
            <w:pPr>
              <w:spacing w:before="120" w:after="120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Wartości projektowane</w:t>
            </w:r>
          </w:p>
        </w:tc>
      </w:tr>
      <w:tr w:rsidR="00DA0B29" w:rsidRPr="000B05BE" w14:paraId="0F348F0C" w14:textId="77777777" w:rsidTr="00766E80">
        <w:tc>
          <w:tcPr>
            <w:tcW w:w="3006" w:type="dxa"/>
            <w:shd w:val="clear" w:color="auto" w:fill="E6E6E6"/>
          </w:tcPr>
          <w:p w14:paraId="65101C61" w14:textId="70024CED" w:rsidR="00DA0B29" w:rsidRPr="005C4AEB" w:rsidRDefault="00C81F6C" w:rsidP="00E12720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Przepływ</w:t>
            </w:r>
          </w:p>
        </w:tc>
        <w:tc>
          <w:tcPr>
            <w:tcW w:w="992" w:type="dxa"/>
          </w:tcPr>
          <w:p w14:paraId="361DB4D8" w14:textId="77777777" w:rsidR="00DA0B29" w:rsidRPr="005C4AEB" w:rsidRDefault="00DA0B29" w:rsidP="00E12720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m</w:t>
            </w:r>
            <w:r w:rsidRPr="005C4AEB">
              <w:rPr>
                <w:i/>
                <w:sz w:val="20"/>
                <w:szCs w:val="20"/>
                <w:vertAlign w:val="superscript"/>
                <w:lang w:val="pl-PL"/>
              </w:rPr>
              <w:t>3</w:t>
            </w:r>
            <w:r w:rsidRPr="005C4AEB">
              <w:rPr>
                <w:i/>
                <w:sz w:val="20"/>
                <w:szCs w:val="20"/>
                <w:lang w:val="pl-PL"/>
              </w:rPr>
              <w:t>/d</w:t>
            </w:r>
          </w:p>
          <w:p w14:paraId="2CAF82C2" w14:textId="77777777" w:rsidR="00DA0B29" w:rsidRPr="005C4AEB" w:rsidRDefault="00DA0B29" w:rsidP="00E12720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m³/h</w:t>
            </w:r>
          </w:p>
        </w:tc>
        <w:tc>
          <w:tcPr>
            <w:tcW w:w="3260" w:type="dxa"/>
          </w:tcPr>
          <w:p w14:paraId="0C2F2C01" w14:textId="624D2B99" w:rsidR="00DA0B29" w:rsidRPr="005C4AEB" w:rsidRDefault="00DA0B29" w:rsidP="00766E80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5.000</w:t>
            </w:r>
          </w:p>
          <w:p w14:paraId="08B7D35F" w14:textId="68A8D18F" w:rsidR="00DA0B29" w:rsidRPr="005C4AEB" w:rsidRDefault="00DA0B29" w:rsidP="00766E80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182, max. 210</w:t>
            </w:r>
          </w:p>
        </w:tc>
      </w:tr>
      <w:tr w:rsidR="00DA0B29" w:rsidRPr="000B05BE" w14:paraId="60D23F09" w14:textId="77777777" w:rsidTr="00766E80">
        <w:tc>
          <w:tcPr>
            <w:tcW w:w="3006" w:type="dxa"/>
            <w:shd w:val="clear" w:color="auto" w:fill="E6E6E6"/>
          </w:tcPr>
          <w:p w14:paraId="6E60874A" w14:textId="17371BD4" w:rsidR="00DA0B29" w:rsidRPr="005C4AEB" w:rsidRDefault="00C81F6C" w:rsidP="00E12720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 xml:space="preserve">Szacowana redukcja </w:t>
            </w:r>
            <w:proofErr w:type="spellStart"/>
            <w:r w:rsidRPr="005C4AEB">
              <w:rPr>
                <w:b/>
                <w:i/>
                <w:sz w:val="20"/>
                <w:szCs w:val="20"/>
                <w:lang w:val="pl-PL"/>
              </w:rPr>
              <w:t>ChZT</w:t>
            </w:r>
            <w:proofErr w:type="spellEnd"/>
          </w:p>
        </w:tc>
        <w:tc>
          <w:tcPr>
            <w:tcW w:w="992" w:type="dxa"/>
          </w:tcPr>
          <w:p w14:paraId="08330A1D" w14:textId="77777777" w:rsidR="00DA0B29" w:rsidRPr="005C4AEB" w:rsidRDefault="00DA0B29" w:rsidP="00E12720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%</w:t>
            </w:r>
          </w:p>
        </w:tc>
        <w:tc>
          <w:tcPr>
            <w:tcW w:w="3260" w:type="dxa"/>
          </w:tcPr>
          <w:p w14:paraId="0A8D1102" w14:textId="77777777" w:rsidR="00DA0B29" w:rsidRPr="005C4AEB" w:rsidRDefault="00DA0B29" w:rsidP="00766E80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20 – 50</w:t>
            </w:r>
          </w:p>
        </w:tc>
      </w:tr>
      <w:tr w:rsidR="00DA0B29" w:rsidRPr="000B05BE" w14:paraId="03D29BC6" w14:textId="77777777" w:rsidTr="00766E80">
        <w:tc>
          <w:tcPr>
            <w:tcW w:w="3006" w:type="dxa"/>
            <w:shd w:val="clear" w:color="auto" w:fill="E6E6E6"/>
          </w:tcPr>
          <w:p w14:paraId="7CC916C8" w14:textId="17106693" w:rsidR="00DA0B29" w:rsidRPr="005C4AEB" w:rsidRDefault="00C81F6C" w:rsidP="00E12720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Szacowana redukcja</w:t>
            </w:r>
            <w:r w:rsidR="00DA0B29" w:rsidRPr="005C4AE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A0B29" w:rsidRPr="005C4AEB">
              <w:rPr>
                <w:b/>
                <w:i/>
                <w:sz w:val="20"/>
                <w:szCs w:val="20"/>
                <w:lang w:val="pl-PL"/>
              </w:rPr>
              <w:t>N</w:t>
            </w:r>
            <w:r w:rsidRPr="005C4AEB">
              <w:rPr>
                <w:b/>
                <w:i/>
                <w:sz w:val="20"/>
                <w:szCs w:val="20"/>
                <w:lang w:val="pl-PL"/>
              </w:rPr>
              <w:t>og</w:t>
            </w:r>
            <w:proofErr w:type="spellEnd"/>
          </w:p>
        </w:tc>
        <w:tc>
          <w:tcPr>
            <w:tcW w:w="992" w:type="dxa"/>
          </w:tcPr>
          <w:p w14:paraId="497BE0AE" w14:textId="77777777" w:rsidR="00DA0B29" w:rsidRPr="005C4AEB" w:rsidRDefault="00DA0B29" w:rsidP="00E12720">
            <w:pPr>
              <w:jc w:val="both"/>
              <w:rPr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%</w:t>
            </w:r>
          </w:p>
        </w:tc>
        <w:tc>
          <w:tcPr>
            <w:tcW w:w="3260" w:type="dxa"/>
          </w:tcPr>
          <w:p w14:paraId="06263BD9" w14:textId="77777777" w:rsidR="00DA0B29" w:rsidRPr="005C4AEB" w:rsidRDefault="00DA0B29" w:rsidP="00766E80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20 – 50</w:t>
            </w:r>
          </w:p>
        </w:tc>
      </w:tr>
      <w:tr w:rsidR="00DA0B29" w:rsidRPr="000B05BE" w14:paraId="536C9D8C" w14:textId="77777777" w:rsidTr="00766E80">
        <w:tc>
          <w:tcPr>
            <w:tcW w:w="3006" w:type="dxa"/>
            <w:shd w:val="clear" w:color="auto" w:fill="E6E6E6"/>
          </w:tcPr>
          <w:p w14:paraId="41AEA74A" w14:textId="586B7C1A" w:rsidR="00DA0B29" w:rsidRPr="005C4AEB" w:rsidRDefault="00C81F6C" w:rsidP="00C81F6C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Szacowana redukcja</w:t>
            </w:r>
            <w:r w:rsidR="00DA0B29" w:rsidRPr="005C4AE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A0B29" w:rsidRPr="005C4AEB">
              <w:rPr>
                <w:b/>
                <w:i/>
                <w:sz w:val="20"/>
                <w:szCs w:val="20"/>
                <w:lang w:val="pl-PL"/>
              </w:rPr>
              <w:t>P</w:t>
            </w:r>
            <w:r w:rsidRPr="005C4AEB">
              <w:rPr>
                <w:b/>
                <w:i/>
                <w:sz w:val="20"/>
                <w:szCs w:val="20"/>
                <w:lang w:val="pl-PL"/>
              </w:rPr>
              <w:t>og</w:t>
            </w:r>
            <w:proofErr w:type="spellEnd"/>
          </w:p>
        </w:tc>
        <w:tc>
          <w:tcPr>
            <w:tcW w:w="992" w:type="dxa"/>
          </w:tcPr>
          <w:p w14:paraId="645489BD" w14:textId="77777777" w:rsidR="00DA0B29" w:rsidRPr="005C4AEB" w:rsidRDefault="00DA0B29" w:rsidP="00E12720">
            <w:pPr>
              <w:jc w:val="both"/>
              <w:rPr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%</w:t>
            </w:r>
          </w:p>
        </w:tc>
        <w:tc>
          <w:tcPr>
            <w:tcW w:w="3260" w:type="dxa"/>
          </w:tcPr>
          <w:p w14:paraId="7D3E205D" w14:textId="591A87BC" w:rsidR="00DA0B29" w:rsidRPr="005C4AEB" w:rsidRDefault="00DA0B29" w:rsidP="00766E80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 xml:space="preserve">40 </w:t>
            </w:r>
            <w:r w:rsidR="00AD40A7" w:rsidRPr="005C4AEB">
              <w:rPr>
                <w:sz w:val="20"/>
                <w:szCs w:val="20"/>
                <w:lang w:val="pl-PL"/>
              </w:rPr>
              <w:t>–</w:t>
            </w:r>
            <w:r w:rsidRPr="005C4AEB">
              <w:rPr>
                <w:sz w:val="20"/>
                <w:szCs w:val="20"/>
                <w:lang w:val="pl-PL"/>
              </w:rPr>
              <w:t xml:space="preserve"> 70</w:t>
            </w:r>
          </w:p>
        </w:tc>
      </w:tr>
    </w:tbl>
    <w:p w14:paraId="08E4F72D" w14:textId="77777777" w:rsidR="007C1BB3" w:rsidRPr="000B05BE" w:rsidRDefault="007C1BB3" w:rsidP="00E12720">
      <w:pPr>
        <w:jc w:val="both"/>
        <w:rPr>
          <w:lang w:val="pl-PL" w:eastAsia="nl-NL"/>
        </w:rPr>
      </w:pPr>
    </w:p>
    <w:p w14:paraId="2645683F" w14:textId="761EE653" w:rsidR="00F9753C" w:rsidRPr="000B05BE" w:rsidRDefault="005C4AEB" w:rsidP="00E12720">
      <w:pPr>
        <w:jc w:val="both"/>
        <w:rPr>
          <w:lang w:val="pl-PL" w:eastAsia="nl-NL"/>
        </w:rPr>
      </w:pPr>
      <w:r>
        <w:rPr>
          <w:b/>
          <w:lang w:val="pl-PL" w:eastAsia="nl-NL"/>
        </w:rPr>
        <w:t xml:space="preserve">Węzeł </w:t>
      </w:r>
      <w:r w:rsidRPr="000B05BE">
        <w:rPr>
          <w:b/>
          <w:lang w:val="pl-PL" w:eastAsia="nl-NL"/>
        </w:rPr>
        <w:t>beztlenowe</w:t>
      </w:r>
      <w:r>
        <w:rPr>
          <w:b/>
          <w:lang w:val="pl-PL" w:eastAsia="nl-NL"/>
        </w:rPr>
        <w:t>go o</w:t>
      </w:r>
      <w:r w:rsidR="00C81F6C" w:rsidRPr="000B05BE">
        <w:rPr>
          <w:b/>
          <w:lang w:val="pl-PL" w:eastAsia="nl-NL"/>
        </w:rPr>
        <w:t>czyszczani</w:t>
      </w:r>
      <w:r>
        <w:rPr>
          <w:b/>
          <w:lang w:val="pl-PL" w:eastAsia="nl-NL"/>
        </w:rPr>
        <w:t>a</w:t>
      </w:r>
      <w:r w:rsidR="00C81F6C" w:rsidRPr="000B05BE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ścieków</w:t>
      </w:r>
    </w:p>
    <w:tbl>
      <w:tblPr>
        <w:tblW w:w="7258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134"/>
        <w:gridCol w:w="1701"/>
        <w:gridCol w:w="1842"/>
      </w:tblGrid>
      <w:tr w:rsidR="005C4AEB" w:rsidRPr="005C4AEB" w14:paraId="6A724404" w14:textId="77777777" w:rsidTr="00766E80">
        <w:trPr>
          <w:trHeight w:val="846"/>
        </w:trPr>
        <w:tc>
          <w:tcPr>
            <w:tcW w:w="2581" w:type="dxa"/>
            <w:vMerge w:val="restart"/>
            <w:shd w:val="clear" w:color="auto" w:fill="E6E6E6"/>
          </w:tcPr>
          <w:p w14:paraId="4FBCED09" w14:textId="5183208F" w:rsidR="00DA0B29" w:rsidRPr="005C4AEB" w:rsidRDefault="00DA0B29" w:rsidP="00C81F6C">
            <w:pPr>
              <w:spacing w:before="120" w:after="120"/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1DDE5C4C" w14:textId="18282EE8" w:rsidR="00DA0B29" w:rsidRPr="005C4AEB" w:rsidRDefault="00C81F6C" w:rsidP="005C4AEB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Jedn</w:t>
            </w:r>
            <w:r w:rsidR="005C4AEB" w:rsidRPr="005C4AEB">
              <w:rPr>
                <w:b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3543" w:type="dxa"/>
            <w:gridSpan w:val="2"/>
            <w:shd w:val="clear" w:color="auto" w:fill="E6E6E6"/>
          </w:tcPr>
          <w:p w14:paraId="47DC533E" w14:textId="35C60D75" w:rsidR="00DA0B29" w:rsidRPr="005C4AEB" w:rsidRDefault="00C81F6C" w:rsidP="005C4AEB">
            <w:pPr>
              <w:spacing w:before="120" w:after="120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Ścieki do oczyszczania beztlenowego</w:t>
            </w:r>
          </w:p>
        </w:tc>
      </w:tr>
      <w:tr w:rsidR="005C4AEB" w:rsidRPr="005C4AEB" w14:paraId="139A4511" w14:textId="77777777" w:rsidTr="00766E80">
        <w:trPr>
          <w:trHeight w:val="1216"/>
        </w:trPr>
        <w:tc>
          <w:tcPr>
            <w:tcW w:w="2581" w:type="dxa"/>
            <w:vMerge/>
            <w:shd w:val="clear" w:color="auto" w:fill="E6E6E6"/>
          </w:tcPr>
          <w:p w14:paraId="3CA84D22" w14:textId="77777777" w:rsidR="00DA0B29" w:rsidRPr="005C4AEB" w:rsidRDefault="00DA0B29" w:rsidP="00E12720">
            <w:pPr>
              <w:spacing w:before="120" w:after="120"/>
              <w:jc w:val="both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E6E6E6"/>
          </w:tcPr>
          <w:p w14:paraId="1FA3D89C" w14:textId="77777777" w:rsidR="00DA0B29" w:rsidRPr="005C4AEB" w:rsidRDefault="00DA0B29" w:rsidP="005C4AEB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E6E6E6"/>
          </w:tcPr>
          <w:p w14:paraId="4C83CE76" w14:textId="09FF09D0" w:rsidR="00DA0B29" w:rsidRPr="005C4AEB" w:rsidRDefault="00C81F6C" w:rsidP="005C4AEB">
            <w:pPr>
              <w:spacing w:before="120" w:after="120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Średnia</w:t>
            </w:r>
          </w:p>
        </w:tc>
        <w:tc>
          <w:tcPr>
            <w:tcW w:w="1842" w:type="dxa"/>
            <w:shd w:val="clear" w:color="auto" w:fill="E6E6E6"/>
          </w:tcPr>
          <w:p w14:paraId="77946958" w14:textId="1A5276F9" w:rsidR="00DA0B29" w:rsidRPr="005C4AEB" w:rsidRDefault="00C81F6C" w:rsidP="005C4AEB">
            <w:pPr>
              <w:spacing w:before="120" w:after="120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Maks</w:t>
            </w:r>
            <w:r w:rsidR="005C4AEB">
              <w:rPr>
                <w:b/>
                <w:i/>
                <w:sz w:val="20"/>
                <w:szCs w:val="20"/>
                <w:lang w:val="pl-PL"/>
              </w:rPr>
              <w:t>.</w:t>
            </w:r>
            <w:r w:rsidRPr="005C4AEB">
              <w:rPr>
                <w:b/>
                <w:i/>
                <w:sz w:val="20"/>
                <w:szCs w:val="20"/>
                <w:lang w:val="pl-PL"/>
              </w:rPr>
              <w:t xml:space="preserve"> projektowe</w:t>
            </w:r>
          </w:p>
        </w:tc>
      </w:tr>
      <w:tr w:rsidR="005C4AEB" w:rsidRPr="005C4AEB" w14:paraId="7ADDFDB7" w14:textId="77777777" w:rsidTr="00766E80">
        <w:tc>
          <w:tcPr>
            <w:tcW w:w="2581" w:type="dxa"/>
            <w:shd w:val="clear" w:color="auto" w:fill="E6E6E6"/>
          </w:tcPr>
          <w:p w14:paraId="20584677" w14:textId="519137FE" w:rsidR="00DA0B29" w:rsidRPr="005C4AEB" w:rsidRDefault="00C81F6C" w:rsidP="00E12720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Przepływ</w:t>
            </w:r>
          </w:p>
        </w:tc>
        <w:tc>
          <w:tcPr>
            <w:tcW w:w="1134" w:type="dxa"/>
          </w:tcPr>
          <w:p w14:paraId="7593F9ED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m</w:t>
            </w:r>
            <w:r w:rsidRPr="005C4AEB">
              <w:rPr>
                <w:i/>
                <w:sz w:val="20"/>
                <w:szCs w:val="20"/>
                <w:vertAlign w:val="superscript"/>
                <w:lang w:val="pl-PL"/>
              </w:rPr>
              <w:t>3</w:t>
            </w:r>
            <w:r w:rsidRPr="005C4AEB">
              <w:rPr>
                <w:i/>
                <w:sz w:val="20"/>
                <w:szCs w:val="20"/>
                <w:lang w:val="pl-PL"/>
              </w:rPr>
              <w:t>/d</w:t>
            </w:r>
          </w:p>
          <w:p w14:paraId="48E7E9DD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m³/h</w:t>
            </w:r>
          </w:p>
        </w:tc>
        <w:tc>
          <w:tcPr>
            <w:tcW w:w="1701" w:type="dxa"/>
          </w:tcPr>
          <w:p w14:paraId="5ACE2239" w14:textId="0A3C90FD" w:rsidR="00DA0B29" w:rsidRPr="005C4AEB" w:rsidRDefault="00DA0B29" w:rsidP="005C4AEB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5.000</w:t>
            </w:r>
          </w:p>
          <w:p w14:paraId="3103D3C1" w14:textId="2304AB42" w:rsidR="00DA0B29" w:rsidRPr="005C4AEB" w:rsidRDefault="00DA0B29" w:rsidP="005C4AEB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183</w:t>
            </w:r>
          </w:p>
        </w:tc>
        <w:tc>
          <w:tcPr>
            <w:tcW w:w="1842" w:type="dxa"/>
          </w:tcPr>
          <w:p w14:paraId="7ADF4DEE" w14:textId="77777777" w:rsidR="00DA0B29" w:rsidRPr="005C4AEB" w:rsidRDefault="00DA0B29" w:rsidP="005C4AEB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5.000</w:t>
            </w:r>
          </w:p>
          <w:p w14:paraId="63BD93DA" w14:textId="77777777" w:rsidR="00DA0B29" w:rsidRPr="005C4AEB" w:rsidRDefault="00DA0B29" w:rsidP="005C4AEB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208</w:t>
            </w:r>
          </w:p>
        </w:tc>
      </w:tr>
      <w:tr w:rsidR="005C4AEB" w:rsidRPr="005C4AEB" w14:paraId="4C563850" w14:textId="77777777" w:rsidTr="00766E80">
        <w:tc>
          <w:tcPr>
            <w:tcW w:w="2581" w:type="dxa"/>
            <w:shd w:val="clear" w:color="auto" w:fill="E6E6E6"/>
          </w:tcPr>
          <w:p w14:paraId="315B486C" w14:textId="13B12808" w:rsidR="00DA0B29" w:rsidRPr="005C4AEB" w:rsidRDefault="00DA0B29" w:rsidP="00C81F6C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5C4AEB">
              <w:rPr>
                <w:b/>
                <w:i/>
                <w:sz w:val="20"/>
                <w:szCs w:val="20"/>
                <w:lang w:val="pl-PL"/>
              </w:rPr>
              <w:t>C</w:t>
            </w:r>
            <w:r w:rsidR="00C81F6C" w:rsidRPr="005C4AEB">
              <w:rPr>
                <w:b/>
                <w:i/>
                <w:sz w:val="20"/>
                <w:szCs w:val="20"/>
                <w:lang w:val="pl-PL"/>
              </w:rPr>
              <w:t>hZT</w:t>
            </w:r>
            <w:proofErr w:type="spellEnd"/>
          </w:p>
        </w:tc>
        <w:tc>
          <w:tcPr>
            <w:tcW w:w="1134" w:type="dxa"/>
          </w:tcPr>
          <w:p w14:paraId="15F6234A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kg/d</w:t>
            </w:r>
          </w:p>
        </w:tc>
        <w:tc>
          <w:tcPr>
            <w:tcW w:w="1701" w:type="dxa"/>
          </w:tcPr>
          <w:p w14:paraId="0FECFFEA" w14:textId="162C56FC" w:rsidR="00DA0B29" w:rsidRPr="005C4AEB" w:rsidRDefault="00DA0B29" w:rsidP="005C4AEB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26.950</w:t>
            </w:r>
          </w:p>
        </w:tc>
        <w:tc>
          <w:tcPr>
            <w:tcW w:w="1842" w:type="dxa"/>
          </w:tcPr>
          <w:p w14:paraId="122263AA" w14:textId="77777777" w:rsidR="00DA0B29" w:rsidRPr="005C4AEB" w:rsidRDefault="00DA0B29" w:rsidP="005C4AEB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32.500</w:t>
            </w:r>
          </w:p>
        </w:tc>
      </w:tr>
      <w:tr w:rsidR="005C4AEB" w:rsidRPr="005C4AEB" w14:paraId="1A927B81" w14:textId="77777777" w:rsidTr="00766E80">
        <w:tc>
          <w:tcPr>
            <w:tcW w:w="2581" w:type="dxa"/>
            <w:shd w:val="clear" w:color="auto" w:fill="E6E6E6"/>
          </w:tcPr>
          <w:p w14:paraId="22BB40D0" w14:textId="51808172" w:rsidR="00DA0B29" w:rsidRPr="005C4AEB" w:rsidRDefault="00C81F6C" w:rsidP="00E12720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 xml:space="preserve">Stopień redukcji </w:t>
            </w:r>
            <w:proofErr w:type="spellStart"/>
            <w:r w:rsidRPr="005C4AEB">
              <w:rPr>
                <w:b/>
                <w:i/>
                <w:sz w:val="20"/>
                <w:szCs w:val="20"/>
                <w:lang w:val="pl-PL"/>
              </w:rPr>
              <w:t>ChZT</w:t>
            </w:r>
            <w:proofErr w:type="spellEnd"/>
          </w:p>
        </w:tc>
        <w:tc>
          <w:tcPr>
            <w:tcW w:w="1134" w:type="dxa"/>
          </w:tcPr>
          <w:p w14:paraId="04B226AF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%</w:t>
            </w:r>
          </w:p>
        </w:tc>
        <w:tc>
          <w:tcPr>
            <w:tcW w:w="1701" w:type="dxa"/>
          </w:tcPr>
          <w:p w14:paraId="511D7E93" w14:textId="43909477" w:rsidR="00DA0B29" w:rsidRPr="005C4AEB" w:rsidRDefault="00DA0B29" w:rsidP="005C4AEB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80 – 85</w:t>
            </w:r>
          </w:p>
        </w:tc>
        <w:tc>
          <w:tcPr>
            <w:tcW w:w="1842" w:type="dxa"/>
          </w:tcPr>
          <w:p w14:paraId="738D9B7A" w14:textId="77777777" w:rsidR="00DA0B29" w:rsidRPr="005C4AEB" w:rsidRDefault="00DA0B29" w:rsidP="005C4AEB">
            <w:pPr>
              <w:ind w:right="284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80 - 85</w:t>
            </w:r>
          </w:p>
        </w:tc>
      </w:tr>
      <w:tr w:rsidR="005C4AEB" w:rsidRPr="005C4AEB" w14:paraId="6C64791C" w14:textId="77777777" w:rsidTr="00766E80">
        <w:tc>
          <w:tcPr>
            <w:tcW w:w="2581" w:type="dxa"/>
            <w:shd w:val="clear" w:color="auto" w:fill="E6E6E6"/>
          </w:tcPr>
          <w:p w14:paraId="4F1BA3BD" w14:textId="3A315038" w:rsidR="00DA0B29" w:rsidRPr="005C4AEB" w:rsidRDefault="00C81F6C" w:rsidP="00E12720">
            <w:pPr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Temperatura ścieków</w:t>
            </w:r>
            <w:r w:rsidR="00DA0B29" w:rsidRPr="005C4AE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14:paraId="72657A6D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°C</w:t>
            </w:r>
          </w:p>
        </w:tc>
        <w:tc>
          <w:tcPr>
            <w:tcW w:w="1701" w:type="dxa"/>
          </w:tcPr>
          <w:p w14:paraId="0E8FBEEC" w14:textId="68AAEE72" w:rsidR="00DA0B29" w:rsidRPr="005C4AEB" w:rsidRDefault="00DA0B29" w:rsidP="005C4AEB">
            <w:pPr>
              <w:ind w:right="281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Min 23</w:t>
            </w:r>
          </w:p>
        </w:tc>
        <w:tc>
          <w:tcPr>
            <w:tcW w:w="1842" w:type="dxa"/>
          </w:tcPr>
          <w:p w14:paraId="3B9C0B26" w14:textId="008A69E7" w:rsidR="00DA0B29" w:rsidRPr="005C4AEB" w:rsidRDefault="00DA0B29" w:rsidP="005C4AEB">
            <w:pPr>
              <w:ind w:right="281"/>
              <w:jc w:val="center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Min 23</w:t>
            </w:r>
          </w:p>
        </w:tc>
      </w:tr>
    </w:tbl>
    <w:p w14:paraId="65870BE0" w14:textId="77777777" w:rsidR="007C1BB3" w:rsidRPr="000B05BE" w:rsidRDefault="007C1BB3" w:rsidP="00E12720">
      <w:pPr>
        <w:jc w:val="both"/>
        <w:rPr>
          <w:b/>
          <w:lang w:val="pl-PL" w:eastAsia="nl-NL"/>
        </w:rPr>
      </w:pPr>
    </w:p>
    <w:p w14:paraId="08DF6F03" w14:textId="14482EAA" w:rsidR="00F9753C" w:rsidRPr="000B05BE" w:rsidRDefault="005C4AEB" w:rsidP="00E12720">
      <w:pPr>
        <w:jc w:val="both"/>
        <w:rPr>
          <w:lang w:val="pl-PL" w:eastAsia="nl-NL"/>
        </w:rPr>
      </w:pPr>
      <w:r>
        <w:rPr>
          <w:b/>
          <w:lang w:val="pl-PL" w:eastAsia="nl-NL"/>
        </w:rPr>
        <w:t>Węzeł o</w:t>
      </w:r>
      <w:r w:rsidR="00C81F6C" w:rsidRPr="000B05BE">
        <w:rPr>
          <w:b/>
          <w:lang w:val="pl-PL" w:eastAsia="nl-NL"/>
        </w:rPr>
        <w:t>czyszczani</w:t>
      </w:r>
      <w:r>
        <w:rPr>
          <w:b/>
          <w:lang w:val="pl-PL" w:eastAsia="nl-NL"/>
        </w:rPr>
        <w:t>a</w:t>
      </w:r>
      <w:r w:rsidR="00C81F6C" w:rsidRPr="000B05BE">
        <w:rPr>
          <w:b/>
          <w:lang w:val="pl-PL" w:eastAsia="nl-NL"/>
        </w:rPr>
        <w:t xml:space="preserve"> tlenowe</w:t>
      </w:r>
      <w:r>
        <w:rPr>
          <w:b/>
          <w:lang w:val="pl-PL" w:eastAsia="nl-NL"/>
        </w:rPr>
        <w:t>go</w:t>
      </w:r>
    </w:p>
    <w:tbl>
      <w:tblPr>
        <w:tblW w:w="6974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992"/>
        <w:gridCol w:w="1701"/>
        <w:gridCol w:w="1842"/>
      </w:tblGrid>
      <w:tr w:rsidR="005C4AEB" w:rsidRPr="005C4AEB" w14:paraId="566AD1D3" w14:textId="77777777" w:rsidTr="005C4AEB">
        <w:trPr>
          <w:trHeight w:val="520"/>
        </w:trPr>
        <w:tc>
          <w:tcPr>
            <w:tcW w:w="2439" w:type="dxa"/>
            <w:vMerge w:val="restart"/>
            <w:shd w:val="clear" w:color="auto" w:fill="E6E6E6"/>
          </w:tcPr>
          <w:p w14:paraId="7EB2895F" w14:textId="14C139D8" w:rsidR="00DA0B29" w:rsidRPr="005C4AEB" w:rsidRDefault="00DA0B29" w:rsidP="00C81F6C">
            <w:pPr>
              <w:spacing w:before="120" w:after="120"/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224D0610" w14:textId="45C722BA" w:rsidR="00DA0B29" w:rsidRPr="005C4AEB" w:rsidRDefault="00C81F6C" w:rsidP="005C4AEB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5C4AEB">
              <w:rPr>
                <w:b/>
                <w:i/>
                <w:sz w:val="20"/>
                <w:szCs w:val="20"/>
                <w:lang w:val="pl-PL"/>
              </w:rPr>
              <w:t>Jedn</w:t>
            </w:r>
            <w:proofErr w:type="spellEnd"/>
          </w:p>
        </w:tc>
        <w:tc>
          <w:tcPr>
            <w:tcW w:w="3543" w:type="dxa"/>
            <w:gridSpan w:val="2"/>
            <w:shd w:val="clear" w:color="auto" w:fill="E6E6E6"/>
          </w:tcPr>
          <w:p w14:paraId="750EDE15" w14:textId="431CD856" w:rsidR="00DA0B29" w:rsidRPr="005C4AEB" w:rsidRDefault="00C81F6C" w:rsidP="005C4AEB">
            <w:pPr>
              <w:spacing w:before="120" w:after="120"/>
              <w:ind w:right="281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Ścieki do oczyszczania tlenowego w przyszłości</w:t>
            </w:r>
          </w:p>
        </w:tc>
      </w:tr>
      <w:tr w:rsidR="005C4AEB" w:rsidRPr="005C4AEB" w14:paraId="42694F4F" w14:textId="77777777" w:rsidTr="005C4AEB">
        <w:trPr>
          <w:trHeight w:val="520"/>
        </w:trPr>
        <w:tc>
          <w:tcPr>
            <w:tcW w:w="2439" w:type="dxa"/>
            <w:vMerge/>
            <w:shd w:val="clear" w:color="auto" w:fill="E6E6E6"/>
          </w:tcPr>
          <w:p w14:paraId="5B0071C7" w14:textId="77777777" w:rsidR="00C81F6C" w:rsidRPr="005C4AEB" w:rsidRDefault="00C81F6C" w:rsidP="00C81F6C">
            <w:pPr>
              <w:spacing w:before="120" w:after="120"/>
              <w:jc w:val="both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14:paraId="3B19CF3D" w14:textId="77777777" w:rsidR="00C81F6C" w:rsidRPr="005C4AEB" w:rsidRDefault="00C81F6C" w:rsidP="005C4AEB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E6E6E6"/>
          </w:tcPr>
          <w:p w14:paraId="18370851" w14:textId="5B657CF2" w:rsidR="00C81F6C" w:rsidRPr="005C4AEB" w:rsidRDefault="00C81F6C" w:rsidP="005C4AEB">
            <w:pPr>
              <w:spacing w:before="120" w:after="120"/>
              <w:ind w:right="281"/>
              <w:jc w:val="right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 xml:space="preserve">Średnia </w:t>
            </w:r>
          </w:p>
        </w:tc>
        <w:tc>
          <w:tcPr>
            <w:tcW w:w="1842" w:type="dxa"/>
            <w:shd w:val="clear" w:color="auto" w:fill="E6E6E6"/>
          </w:tcPr>
          <w:p w14:paraId="1246D515" w14:textId="7AD713C8" w:rsidR="00C81F6C" w:rsidRPr="005C4AEB" w:rsidRDefault="00C81F6C" w:rsidP="005C4AEB">
            <w:pPr>
              <w:spacing w:before="120" w:after="120"/>
              <w:ind w:right="281"/>
              <w:jc w:val="right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Maks projektowe</w:t>
            </w:r>
          </w:p>
        </w:tc>
      </w:tr>
      <w:tr w:rsidR="005C4AEB" w:rsidRPr="005C4AEB" w14:paraId="5844E23C" w14:textId="77777777" w:rsidTr="005C4AEB">
        <w:tc>
          <w:tcPr>
            <w:tcW w:w="2439" w:type="dxa"/>
            <w:shd w:val="clear" w:color="auto" w:fill="E6E6E6"/>
          </w:tcPr>
          <w:p w14:paraId="5D146AE1" w14:textId="165B4E37" w:rsidR="00DA0B29" w:rsidRPr="005C4AEB" w:rsidRDefault="00C81F6C" w:rsidP="00E12720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Przepływ</w:t>
            </w:r>
          </w:p>
        </w:tc>
        <w:tc>
          <w:tcPr>
            <w:tcW w:w="992" w:type="dxa"/>
          </w:tcPr>
          <w:p w14:paraId="73552A21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m</w:t>
            </w:r>
            <w:r w:rsidRPr="005C4AEB">
              <w:rPr>
                <w:i/>
                <w:sz w:val="20"/>
                <w:szCs w:val="20"/>
                <w:vertAlign w:val="superscript"/>
                <w:lang w:val="pl-PL"/>
              </w:rPr>
              <w:t>3</w:t>
            </w:r>
            <w:r w:rsidRPr="005C4AEB">
              <w:rPr>
                <w:i/>
                <w:sz w:val="20"/>
                <w:szCs w:val="20"/>
                <w:lang w:val="pl-PL"/>
              </w:rPr>
              <w:t>/d</w:t>
            </w:r>
          </w:p>
          <w:p w14:paraId="253E1F83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m³/h</w:t>
            </w:r>
          </w:p>
        </w:tc>
        <w:tc>
          <w:tcPr>
            <w:tcW w:w="1701" w:type="dxa"/>
          </w:tcPr>
          <w:p w14:paraId="598D7A7C" w14:textId="77777777" w:rsidR="00DA0B29" w:rsidRPr="005C4AEB" w:rsidRDefault="00DA0B29" w:rsidP="005C4AEB">
            <w:pPr>
              <w:ind w:right="284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5.000</w:t>
            </w:r>
          </w:p>
          <w:p w14:paraId="23A0C011" w14:textId="385C1578" w:rsidR="00DA0B29" w:rsidRPr="005C4AEB" w:rsidRDefault="005C4AEB" w:rsidP="005C4AEB">
            <w:pPr>
              <w:ind w:right="284"/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183</w:t>
            </w:r>
          </w:p>
        </w:tc>
        <w:tc>
          <w:tcPr>
            <w:tcW w:w="1842" w:type="dxa"/>
          </w:tcPr>
          <w:p w14:paraId="68F50E8F" w14:textId="77777777" w:rsidR="00DA0B29" w:rsidRPr="005C4AEB" w:rsidRDefault="00DA0B29" w:rsidP="005C4AEB">
            <w:pPr>
              <w:ind w:right="284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5.000</w:t>
            </w:r>
          </w:p>
          <w:p w14:paraId="1C3C819B" w14:textId="77777777" w:rsidR="00DA0B29" w:rsidRPr="005C4AEB" w:rsidRDefault="00DA0B29" w:rsidP="005C4AEB">
            <w:pPr>
              <w:ind w:right="284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208</w:t>
            </w:r>
          </w:p>
        </w:tc>
      </w:tr>
      <w:tr w:rsidR="005C4AEB" w:rsidRPr="005C4AEB" w14:paraId="2060801D" w14:textId="77777777" w:rsidTr="005C4AEB">
        <w:tc>
          <w:tcPr>
            <w:tcW w:w="2439" w:type="dxa"/>
            <w:shd w:val="clear" w:color="auto" w:fill="E6E6E6"/>
          </w:tcPr>
          <w:p w14:paraId="65A80A36" w14:textId="71119FA1" w:rsidR="00DA0B29" w:rsidRPr="005C4AEB" w:rsidRDefault="00C81F6C" w:rsidP="00E12720">
            <w:pPr>
              <w:tabs>
                <w:tab w:val="left" w:pos="781"/>
              </w:tabs>
              <w:jc w:val="both"/>
              <w:rPr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5C4AEB">
              <w:rPr>
                <w:b/>
                <w:i/>
                <w:sz w:val="20"/>
                <w:szCs w:val="20"/>
                <w:lang w:val="pl-PL"/>
              </w:rPr>
              <w:t>ChZT</w:t>
            </w:r>
            <w:proofErr w:type="spellEnd"/>
          </w:p>
        </w:tc>
        <w:tc>
          <w:tcPr>
            <w:tcW w:w="992" w:type="dxa"/>
          </w:tcPr>
          <w:p w14:paraId="7A9CA177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kg/d</w:t>
            </w:r>
          </w:p>
        </w:tc>
        <w:tc>
          <w:tcPr>
            <w:tcW w:w="1701" w:type="dxa"/>
          </w:tcPr>
          <w:p w14:paraId="0E5C0E5F" w14:textId="15635A9B" w:rsidR="00DA0B29" w:rsidRPr="005C4AEB" w:rsidRDefault="00DA0B29" w:rsidP="005C4AEB">
            <w:pPr>
              <w:ind w:right="284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5.390</w:t>
            </w:r>
          </w:p>
        </w:tc>
        <w:tc>
          <w:tcPr>
            <w:tcW w:w="1842" w:type="dxa"/>
          </w:tcPr>
          <w:p w14:paraId="7C9FFAAB" w14:textId="77DCEECC" w:rsidR="00DA0B29" w:rsidRPr="005C4AEB" w:rsidRDefault="00DA0B29" w:rsidP="005C4AEB">
            <w:pPr>
              <w:ind w:right="284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6.500</w:t>
            </w:r>
          </w:p>
        </w:tc>
      </w:tr>
      <w:tr w:rsidR="005C4AEB" w:rsidRPr="005C4AEB" w14:paraId="7A9101AD" w14:textId="77777777" w:rsidTr="005C4AEB">
        <w:tc>
          <w:tcPr>
            <w:tcW w:w="2439" w:type="dxa"/>
            <w:shd w:val="clear" w:color="auto" w:fill="E6E6E6"/>
          </w:tcPr>
          <w:p w14:paraId="311F941B" w14:textId="554B9C3F" w:rsidR="00DA0B29" w:rsidRPr="005C4AEB" w:rsidRDefault="00DA0B29" w:rsidP="00E12720">
            <w:pPr>
              <w:jc w:val="both"/>
              <w:rPr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5C4AEB">
              <w:rPr>
                <w:b/>
                <w:i/>
                <w:sz w:val="20"/>
                <w:szCs w:val="20"/>
                <w:lang w:val="pl-PL"/>
              </w:rPr>
              <w:t>N</w:t>
            </w:r>
            <w:r w:rsidR="00C81F6C" w:rsidRPr="005C4AEB">
              <w:rPr>
                <w:b/>
                <w:i/>
                <w:sz w:val="20"/>
                <w:szCs w:val="20"/>
                <w:vertAlign w:val="subscript"/>
                <w:lang w:val="pl-PL"/>
              </w:rPr>
              <w:t>og</w:t>
            </w:r>
            <w:proofErr w:type="spellEnd"/>
          </w:p>
        </w:tc>
        <w:tc>
          <w:tcPr>
            <w:tcW w:w="992" w:type="dxa"/>
          </w:tcPr>
          <w:p w14:paraId="238192CC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kg/d</w:t>
            </w:r>
          </w:p>
        </w:tc>
        <w:tc>
          <w:tcPr>
            <w:tcW w:w="1701" w:type="dxa"/>
          </w:tcPr>
          <w:p w14:paraId="5FD8258E" w14:textId="4AE828D5" w:rsidR="00DA0B29" w:rsidRPr="005C4AEB" w:rsidRDefault="00DA0B29" w:rsidP="005C4AEB">
            <w:pPr>
              <w:ind w:right="281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870</w:t>
            </w:r>
          </w:p>
        </w:tc>
        <w:tc>
          <w:tcPr>
            <w:tcW w:w="1842" w:type="dxa"/>
          </w:tcPr>
          <w:p w14:paraId="0225AE01" w14:textId="77777777" w:rsidR="00DA0B29" w:rsidRPr="005C4AEB" w:rsidRDefault="00DA0B29" w:rsidP="005C4AEB">
            <w:pPr>
              <w:ind w:right="281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1050</w:t>
            </w:r>
          </w:p>
        </w:tc>
      </w:tr>
      <w:tr w:rsidR="005C4AEB" w:rsidRPr="005C4AEB" w14:paraId="241FAD55" w14:textId="77777777" w:rsidTr="005C4AEB">
        <w:tc>
          <w:tcPr>
            <w:tcW w:w="2439" w:type="dxa"/>
            <w:shd w:val="clear" w:color="auto" w:fill="E6E6E6"/>
          </w:tcPr>
          <w:p w14:paraId="27FA3539" w14:textId="5A6C3089" w:rsidR="00DA0B29" w:rsidRPr="005C4AEB" w:rsidRDefault="00DA0B29" w:rsidP="00E12720">
            <w:pPr>
              <w:jc w:val="both"/>
              <w:rPr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5C4AEB">
              <w:rPr>
                <w:b/>
                <w:i/>
                <w:sz w:val="20"/>
                <w:szCs w:val="20"/>
                <w:lang w:val="pl-PL"/>
              </w:rPr>
              <w:t>P</w:t>
            </w:r>
            <w:r w:rsidR="00C81F6C" w:rsidRPr="005C4AEB">
              <w:rPr>
                <w:b/>
                <w:i/>
                <w:sz w:val="20"/>
                <w:szCs w:val="20"/>
                <w:vertAlign w:val="subscript"/>
                <w:lang w:val="pl-PL"/>
              </w:rPr>
              <w:t>og</w:t>
            </w:r>
            <w:proofErr w:type="spellEnd"/>
          </w:p>
        </w:tc>
        <w:tc>
          <w:tcPr>
            <w:tcW w:w="992" w:type="dxa"/>
          </w:tcPr>
          <w:p w14:paraId="44D8A15A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kg/d</w:t>
            </w:r>
          </w:p>
        </w:tc>
        <w:tc>
          <w:tcPr>
            <w:tcW w:w="1701" w:type="dxa"/>
          </w:tcPr>
          <w:p w14:paraId="7633B9EA" w14:textId="027E0E36" w:rsidR="00DA0B29" w:rsidRPr="005C4AEB" w:rsidRDefault="00DA0B29" w:rsidP="005C4AEB">
            <w:pPr>
              <w:ind w:right="281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245</w:t>
            </w:r>
          </w:p>
        </w:tc>
        <w:tc>
          <w:tcPr>
            <w:tcW w:w="1842" w:type="dxa"/>
          </w:tcPr>
          <w:p w14:paraId="39704BFB" w14:textId="77777777" w:rsidR="00DA0B29" w:rsidRPr="005C4AEB" w:rsidRDefault="00DA0B29" w:rsidP="005C4AEB">
            <w:pPr>
              <w:ind w:right="281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295</w:t>
            </w:r>
          </w:p>
        </w:tc>
      </w:tr>
      <w:tr w:rsidR="005C4AEB" w:rsidRPr="005C4AEB" w14:paraId="0DD3ED1F" w14:textId="77777777" w:rsidTr="005C4AEB">
        <w:tc>
          <w:tcPr>
            <w:tcW w:w="2439" w:type="dxa"/>
            <w:shd w:val="clear" w:color="auto" w:fill="E6E6E6"/>
          </w:tcPr>
          <w:p w14:paraId="6E4964DA" w14:textId="77777777" w:rsidR="00DA0B29" w:rsidRPr="005C4AEB" w:rsidRDefault="00DA0B29" w:rsidP="00E12720">
            <w:pPr>
              <w:jc w:val="both"/>
              <w:rPr>
                <w:b/>
                <w:i/>
                <w:sz w:val="20"/>
                <w:szCs w:val="20"/>
                <w:lang w:val="pl-PL"/>
              </w:rPr>
            </w:pPr>
            <w:r w:rsidRPr="005C4AEB">
              <w:rPr>
                <w:b/>
                <w:i/>
                <w:sz w:val="20"/>
                <w:szCs w:val="20"/>
                <w:lang w:val="pl-PL"/>
              </w:rPr>
              <w:t>T</w:t>
            </w:r>
          </w:p>
        </w:tc>
        <w:tc>
          <w:tcPr>
            <w:tcW w:w="992" w:type="dxa"/>
          </w:tcPr>
          <w:p w14:paraId="10AEEA45" w14:textId="77777777" w:rsidR="00DA0B29" w:rsidRPr="005C4AEB" w:rsidRDefault="00DA0B29" w:rsidP="005C4AEB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5C4AEB">
              <w:rPr>
                <w:i/>
                <w:sz w:val="20"/>
                <w:szCs w:val="20"/>
                <w:lang w:val="pl-PL"/>
              </w:rPr>
              <w:t>°C</w:t>
            </w:r>
          </w:p>
        </w:tc>
        <w:tc>
          <w:tcPr>
            <w:tcW w:w="1701" w:type="dxa"/>
          </w:tcPr>
          <w:p w14:paraId="33559CAA" w14:textId="1D221B88" w:rsidR="00DA0B29" w:rsidRPr="005C4AEB" w:rsidRDefault="00DA0B29" w:rsidP="005C4AEB">
            <w:pPr>
              <w:ind w:right="281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25 – 35</w:t>
            </w:r>
          </w:p>
        </w:tc>
        <w:tc>
          <w:tcPr>
            <w:tcW w:w="1842" w:type="dxa"/>
          </w:tcPr>
          <w:p w14:paraId="7667F94D" w14:textId="02AF82E2" w:rsidR="00DA0B29" w:rsidRPr="005C4AEB" w:rsidRDefault="00DA0B29" w:rsidP="005C4AEB">
            <w:pPr>
              <w:ind w:right="281"/>
              <w:jc w:val="right"/>
              <w:rPr>
                <w:sz w:val="20"/>
                <w:szCs w:val="20"/>
                <w:lang w:val="pl-PL"/>
              </w:rPr>
            </w:pPr>
            <w:r w:rsidRPr="005C4AEB">
              <w:rPr>
                <w:sz w:val="20"/>
                <w:szCs w:val="20"/>
                <w:lang w:val="pl-PL"/>
              </w:rPr>
              <w:t>25 - 35</w:t>
            </w:r>
          </w:p>
        </w:tc>
      </w:tr>
    </w:tbl>
    <w:p w14:paraId="33609DEA" w14:textId="35443D10" w:rsidR="00D75379" w:rsidRPr="00B754DC" w:rsidRDefault="00C81F6C" w:rsidP="00E12720">
      <w:pPr>
        <w:pStyle w:val="Nagwek2"/>
        <w:jc w:val="both"/>
        <w:rPr>
          <w:lang w:val="pl-PL"/>
        </w:rPr>
      </w:pPr>
      <w:r w:rsidRPr="000B05BE">
        <w:rPr>
          <w:lang w:val="pl-PL"/>
        </w:rPr>
        <w:lastRenderedPageBreak/>
        <w:t>Normy zrzutu</w:t>
      </w:r>
      <w:r w:rsidR="005C4AEB">
        <w:rPr>
          <w:lang w:val="pl-PL"/>
        </w:rPr>
        <w:t xml:space="preserve"> ścieków oczyszczonych do wód powierzchniowych</w:t>
      </w:r>
    </w:p>
    <w:tbl>
      <w:tblPr>
        <w:tblW w:w="6374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401"/>
        <w:gridCol w:w="2126"/>
      </w:tblGrid>
      <w:tr w:rsidR="005C4AEB" w:rsidRPr="005C4AEB" w14:paraId="1AA1F2AC" w14:textId="77777777" w:rsidTr="005C4AEB">
        <w:trPr>
          <w:trHeight w:val="666"/>
        </w:trPr>
        <w:tc>
          <w:tcPr>
            <w:tcW w:w="2847" w:type="dxa"/>
            <w:shd w:val="clear" w:color="auto" w:fill="E6E6E6"/>
            <w:vAlign w:val="center"/>
          </w:tcPr>
          <w:p w14:paraId="1C96EFF4" w14:textId="00DB8306" w:rsidR="00DA0B29" w:rsidRPr="005C4AEB" w:rsidRDefault="00DA0B29" w:rsidP="00E12720">
            <w:pPr>
              <w:jc w:val="both"/>
              <w:rPr>
                <w:rFonts w:cs="Arial"/>
                <w:b/>
                <w:i/>
                <w:lang w:val="pl-PL"/>
              </w:rPr>
            </w:pPr>
            <w:r w:rsidRPr="005C4AEB">
              <w:rPr>
                <w:b/>
                <w:i/>
                <w:lang w:val="pl-PL"/>
              </w:rPr>
              <w:t>Parametr</w:t>
            </w:r>
          </w:p>
        </w:tc>
        <w:tc>
          <w:tcPr>
            <w:tcW w:w="1401" w:type="dxa"/>
            <w:shd w:val="clear" w:color="auto" w:fill="E6E6E6"/>
            <w:vAlign w:val="center"/>
          </w:tcPr>
          <w:p w14:paraId="6580243A" w14:textId="587ABF50" w:rsidR="00DA0B29" w:rsidRPr="005C4AEB" w:rsidRDefault="00C81F6C" w:rsidP="005C4AEB">
            <w:pPr>
              <w:jc w:val="center"/>
              <w:rPr>
                <w:rFonts w:cs="Arial"/>
                <w:b/>
                <w:i/>
                <w:lang w:val="pl-PL"/>
              </w:rPr>
            </w:pPr>
            <w:proofErr w:type="spellStart"/>
            <w:r w:rsidRPr="005C4AEB">
              <w:rPr>
                <w:rFonts w:cs="Arial"/>
                <w:b/>
                <w:i/>
                <w:lang w:val="pl-PL"/>
              </w:rPr>
              <w:t>Jedn</w:t>
            </w:r>
            <w:proofErr w:type="spellEnd"/>
          </w:p>
        </w:tc>
        <w:tc>
          <w:tcPr>
            <w:tcW w:w="2126" w:type="dxa"/>
            <w:shd w:val="clear" w:color="auto" w:fill="E6E6E6"/>
            <w:vAlign w:val="center"/>
          </w:tcPr>
          <w:p w14:paraId="7FFAB4EF" w14:textId="3F03D659" w:rsidR="00DA0B29" w:rsidRPr="005C4AEB" w:rsidRDefault="00C81F6C" w:rsidP="005C4AEB">
            <w:pPr>
              <w:jc w:val="center"/>
              <w:rPr>
                <w:rFonts w:cs="Arial"/>
                <w:b/>
                <w:i/>
                <w:lang w:val="pl-PL"/>
              </w:rPr>
            </w:pPr>
            <w:r w:rsidRPr="005C4AEB">
              <w:rPr>
                <w:rFonts w:cs="Arial"/>
                <w:b/>
                <w:i/>
                <w:lang w:val="pl-PL"/>
              </w:rPr>
              <w:t>Norma</w:t>
            </w:r>
          </w:p>
        </w:tc>
      </w:tr>
      <w:tr w:rsidR="005C4AEB" w:rsidRPr="005C4AEB" w14:paraId="2A09B4EA" w14:textId="77777777" w:rsidTr="005C4AEB">
        <w:trPr>
          <w:trHeight w:val="440"/>
        </w:trPr>
        <w:tc>
          <w:tcPr>
            <w:tcW w:w="2847" w:type="dxa"/>
            <w:shd w:val="clear" w:color="auto" w:fill="E6E6E6"/>
            <w:vAlign w:val="center"/>
          </w:tcPr>
          <w:p w14:paraId="51E779C3" w14:textId="79B155C6" w:rsidR="00DA0B29" w:rsidRPr="005C4AEB" w:rsidRDefault="00C81F6C" w:rsidP="00E12720">
            <w:pPr>
              <w:tabs>
                <w:tab w:val="left" w:pos="781"/>
              </w:tabs>
              <w:jc w:val="both"/>
              <w:rPr>
                <w:b/>
                <w:i/>
                <w:lang w:val="pl-PL"/>
              </w:rPr>
            </w:pPr>
            <w:proofErr w:type="spellStart"/>
            <w:r w:rsidRPr="005C4AEB">
              <w:rPr>
                <w:b/>
                <w:i/>
                <w:lang w:val="pl-PL"/>
              </w:rPr>
              <w:t>ChZT</w:t>
            </w:r>
            <w:proofErr w:type="spellEnd"/>
          </w:p>
        </w:tc>
        <w:tc>
          <w:tcPr>
            <w:tcW w:w="1401" w:type="dxa"/>
            <w:vAlign w:val="center"/>
          </w:tcPr>
          <w:p w14:paraId="38372068" w14:textId="77777777" w:rsidR="00DA0B29" w:rsidRPr="005C4AEB" w:rsidRDefault="00DA0B29" w:rsidP="005C4AEB">
            <w:pPr>
              <w:jc w:val="center"/>
              <w:rPr>
                <w:i/>
                <w:lang w:val="pl-PL"/>
              </w:rPr>
            </w:pPr>
            <w:r w:rsidRPr="005C4AEB">
              <w:rPr>
                <w:i/>
                <w:lang w:val="pl-PL"/>
              </w:rPr>
              <w:t>mg/l</w:t>
            </w:r>
          </w:p>
        </w:tc>
        <w:tc>
          <w:tcPr>
            <w:tcW w:w="2126" w:type="dxa"/>
            <w:vAlign w:val="center"/>
          </w:tcPr>
          <w:p w14:paraId="35E30535" w14:textId="77777777" w:rsidR="00DA0B29" w:rsidRPr="005C4AEB" w:rsidRDefault="00DA0B29" w:rsidP="005C4AEB">
            <w:pPr>
              <w:ind w:right="284"/>
              <w:jc w:val="center"/>
              <w:rPr>
                <w:lang w:val="pl-PL"/>
              </w:rPr>
            </w:pPr>
            <w:r w:rsidRPr="005C4AEB">
              <w:rPr>
                <w:lang w:val="pl-PL"/>
              </w:rPr>
              <w:t>125</w:t>
            </w:r>
          </w:p>
        </w:tc>
      </w:tr>
      <w:tr w:rsidR="005C4AEB" w:rsidRPr="005C4AEB" w14:paraId="5C5FA223" w14:textId="77777777" w:rsidTr="005C4AEB">
        <w:trPr>
          <w:trHeight w:val="457"/>
        </w:trPr>
        <w:tc>
          <w:tcPr>
            <w:tcW w:w="2847" w:type="dxa"/>
            <w:shd w:val="clear" w:color="auto" w:fill="E6E6E6"/>
            <w:vAlign w:val="center"/>
          </w:tcPr>
          <w:p w14:paraId="516E3585" w14:textId="73245DCF" w:rsidR="00DA0B29" w:rsidRPr="005C4AEB" w:rsidRDefault="00DA0B29" w:rsidP="00C81F6C">
            <w:pPr>
              <w:tabs>
                <w:tab w:val="left" w:pos="781"/>
              </w:tabs>
              <w:jc w:val="both"/>
              <w:rPr>
                <w:b/>
                <w:i/>
                <w:lang w:val="pl-PL"/>
              </w:rPr>
            </w:pPr>
            <w:r w:rsidRPr="005C4AEB">
              <w:rPr>
                <w:b/>
                <w:i/>
                <w:lang w:val="pl-PL"/>
              </w:rPr>
              <w:t>B</w:t>
            </w:r>
            <w:r w:rsidR="00C81F6C" w:rsidRPr="005C4AEB">
              <w:rPr>
                <w:b/>
                <w:i/>
                <w:lang w:val="pl-PL"/>
              </w:rPr>
              <w:t>ZT</w:t>
            </w:r>
          </w:p>
        </w:tc>
        <w:tc>
          <w:tcPr>
            <w:tcW w:w="1401" w:type="dxa"/>
            <w:vAlign w:val="center"/>
          </w:tcPr>
          <w:p w14:paraId="0C081838" w14:textId="77777777" w:rsidR="00DA0B29" w:rsidRPr="005C4AEB" w:rsidRDefault="00DA0B29" w:rsidP="005C4AEB">
            <w:pPr>
              <w:jc w:val="center"/>
              <w:rPr>
                <w:i/>
                <w:lang w:val="pl-PL"/>
              </w:rPr>
            </w:pPr>
            <w:r w:rsidRPr="005C4AEB">
              <w:rPr>
                <w:i/>
                <w:lang w:val="pl-PL"/>
              </w:rPr>
              <w:t>mg/l</w:t>
            </w:r>
          </w:p>
        </w:tc>
        <w:tc>
          <w:tcPr>
            <w:tcW w:w="2126" w:type="dxa"/>
            <w:vAlign w:val="center"/>
          </w:tcPr>
          <w:p w14:paraId="2D95DB36" w14:textId="77777777" w:rsidR="00DA0B29" w:rsidRPr="005C4AEB" w:rsidRDefault="00DA0B29" w:rsidP="005C4AEB">
            <w:pPr>
              <w:ind w:right="284"/>
              <w:jc w:val="center"/>
              <w:rPr>
                <w:lang w:val="pl-PL"/>
              </w:rPr>
            </w:pPr>
            <w:r w:rsidRPr="005C4AEB">
              <w:rPr>
                <w:lang w:val="pl-PL"/>
              </w:rPr>
              <w:t>25</w:t>
            </w:r>
          </w:p>
        </w:tc>
      </w:tr>
      <w:tr w:rsidR="005C4AEB" w:rsidRPr="005C4AEB" w14:paraId="6EAAB3F1" w14:textId="77777777" w:rsidTr="005C4AEB">
        <w:trPr>
          <w:trHeight w:val="457"/>
        </w:trPr>
        <w:tc>
          <w:tcPr>
            <w:tcW w:w="2847" w:type="dxa"/>
            <w:shd w:val="clear" w:color="auto" w:fill="E6E6E6"/>
            <w:vAlign w:val="center"/>
          </w:tcPr>
          <w:p w14:paraId="5BDBF985" w14:textId="2112EB64" w:rsidR="00DA0B29" w:rsidRPr="005C4AEB" w:rsidRDefault="00DA0B29" w:rsidP="00C81F6C">
            <w:pPr>
              <w:jc w:val="both"/>
              <w:rPr>
                <w:b/>
                <w:i/>
                <w:vertAlign w:val="subscript"/>
                <w:lang w:val="pl-PL"/>
              </w:rPr>
            </w:pPr>
            <w:proofErr w:type="spellStart"/>
            <w:r w:rsidRPr="005C4AEB">
              <w:rPr>
                <w:b/>
                <w:i/>
                <w:lang w:val="pl-PL"/>
              </w:rPr>
              <w:t>N</w:t>
            </w:r>
            <w:r w:rsidR="00C81F6C" w:rsidRPr="005C4AEB">
              <w:rPr>
                <w:b/>
                <w:i/>
                <w:vertAlign w:val="subscript"/>
                <w:lang w:val="pl-PL"/>
              </w:rPr>
              <w:t>og</w:t>
            </w:r>
            <w:proofErr w:type="spellEnd"/>
          </w:p>
        </w:tc>
        <w:tc>
          <w:tcPr>
            <w:tcW w:w="1401" w:type="dxa"/>
            <w:vAlign w:val="center"/>
          </w:tcPr>
          <w:p w14:paraId="2100573C" w14:textId="77777777" w:rsidR="00DA0B29" w:rsidRPr="005C4AEB" w:rsidRDefault="00DA0B29" w:rsidP="005C4AEB">
            <w:pPr>
              <w:jc w:val="center"/>
              <w:rPr>
                <w:i/>
                <w:lang w:val="pl-PL"/>
              </w:rPr>
            </w:pPr>
            <w:r w:rsidRPr="005C4AEB">
              <w:rPr>
                <w:i/>
                <w:lang w:val="pl-PL"/>
              </w:rPr>
              <w:t>mg/l</w:t>
            </w:r>
          </w:p>
        </w:tc>
        <w:tc>
          <w:tcPr>
            <w:tcW w:w="2126" w:type="dxa"/>
            <w:vAlign w:val="center"/>
          </w:tcPr>
          <w:p w14:paraId="251F4C33" w14:textId="77777777" w:rsidR="00DA0B29" w:rsidRPr="005C4AEB" w:rsidRDefault="00DA0B29" w:rsidP="005C4AEB">
            <w:pPr>
              <w:ind w:right="281"/>
              <w:jc w:val="center"/>
              <w:rPr>
                <w:lang w:val="pl-PL"/>
              </w:rPr>
            </w:pPr>
            <w:r w:rsidRPr="005C4AEB">
              <w:rPr>
                <w:lang w:val="pl-PL"/>
              </w:rPr>
              <w:t>30</w:t>
            </w:r>
          </w:p>
        </w:tc>
      </w:tr>
      <w:tr w:rsidR="005C4AEB" w:rsidRPr="005C4AEB" w14:paraId="1F47AC6E" w14:textId="77777777" w:rsidTr="005C4AEB">
        <w:trPr>
          <w:trHeight w:val="440"/>
        </w:trPr>
        <w:tc>
          <w:tcPr>
            <w:tcW w:w="2847" w:type="dxa"/>
            <w:shd w:val="clear" w:color="auto" w:fill="E6E6E6"/>
            <w:vAlign w:val="center"/>
          </w:tcPr>
          <w:p w14:paraId="25C618C4" w14:textId="22C67CC7" w:rsidR="00DA0B29" w:rsidRPr="005C4AEB" w:rsidRDefault="00DA0B29" w:rsidP="00E12720">
            <w:pPr>
              <w:jc w:val="both"/>
              <w:rPr>
                <w:b/>
                <w:i/>
                <w:vertAlign w:val="subscript"/>
                <w:lang w:val="pl-PL"/>
              </w:rPr>
            </w:pPr>
            <w:proofErr w:type="spellStart"/>
            <w:r w:rsidRPr="005C4AEB">
              <w:rPr>
                <w:b/>
                <w:i/>
                <w:lang w:val="pl-PL"/>
              </w:rPr>
              <w:t>P</w:t>
            </w:r>
            <w:r w:rsidR="00C81F6C" w:rsidRPr="005C4AEB">
              <w:rPr>
                <w:b/>
                <w:i/>
                <w:vertAlign w:val="subscript"/>
                <w:lang w:val="pl-PL"/>
              </w:rPr>
              <w:t>og</w:t>
            </w:r>
            <w:proofErr w:type="spellEnd"/>
          </w:p>
        </w:tc>
        <w:tc>
          <w:tcPr>
            <w:tcW w:w="1401" w:type="dxa"/>
            <w:vAlign w:val="center"/>
          </w:tcPr>
          <w:p w14:paraId="3BB0E68E" w14:textId="77777777" w:rsidR="00DA0B29" w:rsidRPr="005C4AEB" w:rsidRDefault="00DA0B29" w:rsidP="005C4AEB">
            <w:pPr>
              <w:jc w:val="center"/>
              <w:rPr>
                <w:i/>
                <w:lang w:val="pl-PL"/>
              </w:rPr>
            </w:pPr>
            <w:r w:rsidRPr="005C4AEB">
              <w:rPr>
                <w:i/>
                <w:lang w:val="pl-PL"/>
              </w:rPr>
              <w:t>mg/l</w:t>
            </w:r>
          </w:p>
        </w:tc>
        <w:tc>
          <w:tcPr>
            <w:tcW w:w="2126" w:type="dxa"/>
            <w:vAlign w:val="center"/>
          </w:tcPr>
          <w:p w14:paraId="0C8996C7" w14:textId="77777777" w:rsidR="00DA0B29" w:rsidRPr="005C4AEB" w:rsidRDefault="00DA0B29" w:rsidP="005C4AEB">
            <w:pPr>
              <w:ind w:right="281"/>
              <w:jc w:val="center"/>
              <w:rPr>
                <w:lang w:val="pl-PL"/>
              </w:rPr>
            </w:pPr>
            <w:r w:rsidRPr="005C4AEB">
              <w:rPr>
                <w:lang w:val="pl-PL"/>
              </w:rPr>
              <w:t>2</w:t>
            </w:r>
          </w:p>
        </w:tc>
      </w:tr>
      <w:tr w:rsidR="005C4AEB" w:rsidRPr="005C4AEB" w14:paraId="12B8F8A6" w14:textId="77777777" w:rsidTr="005C4AEB">
        <w:trPr>
          <w:trHeight w:val="457"/>
        </w:trPr>
        <w:tc>
          <w:tcPr>
            <w:tcW w:w="2847" w:type="dxa"/>
            <w:shd w:val="clear" w:color="auto" w:fill="E6E6E6"/>
            <w:vAlign w:val="center"/>
          </w:tcPr>
          <w:p w14:paraId="1BAEBE05" w14:textId="3BD9774C" w:rsidR="00DA0B29" w:rsidRPr="005C4AEB" w:rsidRDefault="00C81F6C" w:rsidP="00E12720">
            <w:pPr>
              <w:jc w:val="both"/>
              <w:rPr>
                <w:b/>
                <w:i/>
                <w:lang w:val="pl-PL"/>
              </w:rPr>
            </w:pPr>
            <w:r w:rsidRPr="005C4AEB">
              <w:rPr>
                <w:b/>
                <w:i/>
                <w:lang w:val="pl-PL"/>
              </w:rPr>
              <w:t>Zawiesina</w:t>
            </w:r>
          </w:p>
        </w:tc>
        <w:tc>
          <w:tcPr>
            <w:tcW w:w="1401" w:type="dxa"/>
            <w:vAlign w:val="center"/>
          </w:tcPr>
          <w:p w14:paraId="19BC994A" w14:textId="77777777" w:rsidR="00DA0B29" w:rsidRPr="005C4AEB" w:rsidRDefault="00DA0B29" w:rsidP="005C4AEB">
            <w:pPr>
              <w:jc w:val="center"/>
              <w:rPr>
                <w:i/>
                <w:lang w:val="pl-PL"/>
              </w:rPr>
            </w:pPr>
            <w:r w:rsidRPr="005C4AEB">
              <w:rPr>
                <w:i/>
                <w:lang w:val="pl-PL"/>
              </w:rPr>
              <w:t>mg/l</w:t>
            </w:r>
          </w:p>
        </w:tc>
        <w:tc>
          <w:tcPr>
            <w:tcW w:w="2126" w:type="dxa"/>
            <w:vAlign w:val="center"/>
          </w:tcPr>
          <w:p w14:paraId="73516CB1" w14:textId="77777777" w:rsidR="00DA0B29" w:rsidRPr="005C4AEB" w:rsidRDefault="00DA0B29" w:rsidP="005C4AEB">
            <w:pPr>
              <w:ind w:right="281"/>
              <w:jc w:val="center"/>
              <w:rPr>
                <w:lang w:val="pl-PL"/>
              </w:rPr>
            </w:pPr>
            <w:r w:rsidRPr="005C4AEB">
              <w:rPr>
                <w:lang w:val="pl-PL"/>
              </w:rPr>
              <w:t>35</w:t>
            </w:r>
          </w:p>
        </w:tc>
      </w:tr>
    </w:tbl>
    <w:p w14:paraId="655B5285" w14:textId="4F28D100" w:rsidR="007C1BB3" w:rsidRPr="000B05BE" w:rsidRDefault="007C1BB3" w:rsidP="00E12720">
      <w:pPr>
        <w:spacing w:line="240" w:lineRule="auto"/>
        <w:jc w:val="both"/>
        <w:rPr>
          <w:noProof/>
          <w:snapToGrid w:val="0"/>
          <w:lang w:val="pl-PL" w:eastAsia="zh-CN"/>
        </w:rPr>
      </w:pPr>
      <w:r w:rsidRPr="000B05BE">
        <w:rPr>
          <w:noProof/>
          <w:snapToGrid w:val="0"/>
          <w:lang w:val="pl-PL" w:eastAsia="zh-CN"/>
        </w:rPr>
        <w:br w:type="page"/>
      </w:r>
    </w:p>
    <w:p w14:paraId="670154F4" w14:textId="138F2B61" w:rsidR="000B157F" w:rsidRPr="000B05BE" w:rsidRDefault="00C81F6C" w:rsidP="00B754DC">
      <w:pPr>
        <w:pStyle w:val="Nagwek1"/>
        <w:rPr>
          <w:lang w:val="pl-PL"/>
        </w:rPr>
      </w:pPr>
      <w:bookmarkStart w:id="12" w:name="_Toc515462914"/>
      <w:bookmarkStart w:id="13" w:name="_Toc400980447"/>
      <w:bookmarkStart w:id="14" w:name="_Toc13231497"/>
      <w:bookmarkEnd w:id="12"/>
      <w:r w:rsidRPr="000B05BE">
        <w:rPr>
          <w:lang w:val="pl-PL"/>
        </w:rPr>
        <w:lastRenderedPageBreak/>
        <w:t>SZCZEGÓ</w:t>
      </w:r>
      <w:r w:rsidR="00B754DC">
        <w:rPr>
          <w:lang w:val="pl-PL"/>
        </w:rPr>
        <w:t>ŁOW</w:t>
      </w:r>
      <w:r w:rsidR="003F1480">
        <w:rPr>
          <w:lang w:val="pl-PL"/>
        </w:rPr>
        <w:t>Y</w:t>
      </w:r>
      <w:r w:rsidRPr="000B05BE">
        <w:rPr>
          <w:lang w:val="pl-PL"/>
        </w:rPr>
        <w:t xml:space="preserve"> </w:t>
      </w:r>
      <w:r w:rsidR="003F1480">
        <w:rPr>
          <w:lang w:val="pl-PL"/>
        </w:rPr>
        <w:t>OPIS ZAMÓWIENIA</w:t>
      </w:r>
    </w:p>
    <w:bookmarkEnd w:id="13"/>
    <w:bookmarkEnd w:id="14"/>
    <w:p w14:paraId="74B19B7F" w14:textId="3A2C55B0" w:rsidR="008E3D9C" w:rsidRDefault="008E3D9C" w:rsidP="008E3D9C">
      <w:pPr>
        <w:pStyle w:val="Nagwek2"/>
        <w:numPr>
          <w:ilvl w:val="0"/>
          <w:numId w:val="0"/>
        </w:numPr>
        <w:ind w:left="990" w:hanging="990"/>
        <w:jc w:val="both"/>
        <w:rPr>
          <w:lang w:val="pl-PL"/>
        </w:rPr>
      </w:pPr>
      <w:r>
        <w:rPr>
          <w:lang w:val="pl-PL"/>
        </w:rPr>
        <w:t>CZĘŚĆ I:</w:t>
      </w:r>
    </w:p>
    <w:p w14:paraId="7B834E95" w14:textId="38F8AAE2" w:rsidR="009B08DC" w:rsidRPr="009B08DC" w:rsidRDefault="005C4AEB" w:rsidP="000F7E52">
      <w:pPr>
        <w:rPr>
          <w:b/>
          <w:bCs/>
        </w:rPr>
      </w:pPr>
      <w:r w:rsidRPr="009B08DC">
        <w:rPr>
          <w:b/>
          <w:bCs/>
        </w:rPr>
        <w:t xml:space="preserve">Zakres dokumentacji </w:t>
      </w:r>
      <w:r w:rsidR="009B08DC" w:rsidRPr="009B08DC">
        <w:rPr>
          <w:b/>
          <w:bCs/>
        </w:rPr>
        <w:t xml:space="preserve">Wykonawcy </w:t>
      </w:r>
      <w:r w:rsidR="009B08DC">
        <w:rPr>
          <w:b/>
          <w:bCs/>
        </w:rPr>
        <w:t>ma obej</w:t>
      </w:r>
      <w:r w:rsidRPr="009B08DC">
        <w:rPr>
          <w:b/>
          <w:bCs/>
        </w:rPr>
        <w:t>m</w:t>
      </w:r>
      <w:r w:rsidR="009B08DC">
        <w:rPr>
          <w:b/>
          <w:bCs/>
        </w:rPr>
        <w:t>ować</w:t>
      </w:r>
      <w:r w:rsidR="009B08DC" w:rsidRPr="009B08DC">
        <w:rPr>
          <w:b/>
          <w:bCs/>
        </w:rPr>
        <w:t>:</w:t>
      </w:r>
    </w:p>
    <w:p w14:paraId="620AF023" w14:textId="64F22F40" w:rsidR="005C4AEB" w:rsidRDefault="005C4AEB" w:rsidP="007E0D73">
      <w:pPr>
        <w:pStyle w:val="Akapitzlist"/>
        <w:numPr>
          <w:ilvl w:val="0"/>
          <w:numId w:val="16"/>
        </w:numPr>
      </w:pPr>
      <w:r w:rsidRPr="00203269">
        <w:t xml:space="preserve">kompletny projekt </w:t>
      </w:r>
      <w:r w:rsidR="009B08DC">
        <w:t xml:space="preserve">wykonawczy </w:t>
      </w:r>
      <w:r w:rsidRPr="00203269">
        <w:t xml:space="preserve">wielobranżowy w zakresie niezbędnym do wykonania  </w:t>
      </w:r>
      <w:r w:rsidR="009B08DC">
        <w:t>robót przewidzianych przedmiotem zamówienia zgodnie z</w:t>
      </w:r>
      <w:r w:rsidRPr="00203269">
        <w:t xml:space="preserve"> przepis</w:t>
      </w:r>
      <w:r w:rsidR="009B08DC">
        <w:t>ami</w:t>
      </w:r>
      <w:r w:rsidRPr="00203269">
        <w:t xml:space="preserve"> prawa w oparciu o </w:t>
      </w:r>
      <w:r w:rsidR="009B08DC">
        <w:t xml:space="preserve">zapisy niniejszego OPZ oraz w oparciu o projekt budowlany – </w:t>
      </w:r>
      <w:r w:rsidR="009B08DC" w:rsidRPr="009B08DC">
        <w:rPr>
          <w:color w:val="FF0000"/>
        </w:rPr>
        <w:t xml:space="preserve">w </w:t>
      </w:r>
      <w:r w:rsidR="009B08DC">
        <w:rPr>
          <w:color w:val="FF0000"/>
        </w:rPr>
        <w:t xml:space="preserve">ilości </w:t>
      </w:r>
      <w:r w:rsidR="009B08DC" w:rsidRPr="009B08DC">
        <w:rPr>
          <w:color w:val="FF0000"/>
        </w:rPr>
        <w:t>.... egzemplarzy</w:t>
      </w:r>
    </w:p>
    <w:p w14:paraId="7B3B7F47" w14:textId="1E4F0C20" w:rsidR="009B08DC" w:rsidRDefault="009B08DC" w:rsidP="007E0D73">
      <w:pPr>
        <w:pStyle w:val="Akapitzlist"/>
        <w:numPr>
          <w:ilvl w:val="0"/>
          <w:numId w:val="16"/>
        </w:numPr>
      </w:pPr>
      <w:r w:rsidRPr="009B08DC">
        <w:t xml:space="preserve">Program rozruchu </w:t>
      </w:r>
      <w:r w:rsidRPr="00203269">
        <w:t>mechanicznego, hydraulicznego i technologicznego</w:t>
      </w:r>
      <w:r w:rsidRPr="009B08DC">
        <w:t xml:space="preserve"> i szkoleni</w:t>
      </w:r>
      <w:r>
        <w:t>a</w:t>
      </w:r>
      <w:r w:rsidRPr="009B08DC">
        <w:t xml:space="preserve"> personelu</w:t>
      </w:r>
      <w:r>
        <w:t xml:space="preserve"> – </w:t>
      </w:r>
      <w:r w:rsidRPr="009B08DC">
        <w:rPr>
          <w:color w:val="FF0000"/>
        </w:rPr>
        <w:t>w ilości ... egzemplarzy</w:t>
      </w:r>
    </w:p>
    <w:p w14:paraId="3D18D789" w14:textId="1546CA3D" w:rsidR="009B08DC" w:rsidRPr="000F7E52" w:rsidRDefault="009B08DC" w:rsidP="007E0D73">
      <w:pPr>
        <w:pStyle w:val="Akapitzlist"/>
        <w:numPr>
          <w:ilvl w:val="0"/>
          <w:numId w:val="16"/>
        </w:numPr>
      </w:pPr>
      <w:r>
        <w:t>K</w:t>
      </w:r>
      <w:r w:rsidRPr="00203269">
        <w:t>ompleksowa Instrukcja Obsługi i Konserwacji zmodernizowanej OŚ uwzględniając</w:t>
      </w:r>
      <w:r>
        <w:t>a</w:t>
      </w:r>
      <w:r w:rsidRPr="00203269">
        <w:t xml:space="preserve"> nowo wybudowane obiekty i instalacje</w:t>
      </w:r>
      <w:r>
        <w:t>,</w:t>
      </w:r>
      <w:r w:rsidRPr="00203269">
        <w:t xml:space="preserve"> jak również </w:t>
      </w:r>
      <w:r>
        <w:t>adaptowane</w:t>
      </w:r>
      <w:r w:rsidRPr="00203269">
        <w:t xml:space="preserve"> istniejąc</w:t>
      </w:r>
      <w:r>
        <w:t xml:space="preserve">e </w:t>
      </w:r>
      <w:r w:rsidRPr="00203269">
        <w:t>obiekt</w:t>
      </w:r>
      <w:r>
        <w:t xml:space="preserve">y </w:t>
      </w:r>
      <w:r w:rsidRPr="009B08DC">
        <w:rPr>
          <w:color w:val="FF0000"/>
        </w:rPr>
        <w:t>– w ilości ... egzemplarzy</w:t>
      </w:r>
      <w:r w:rsidR="000F7E52">
        <w:rPr>
          <w:color w:val="FF0000"/>
        </w:rPr>
        <w:t>.</w:t>
      </w:r>
    </w:p>
    <w:p w14:paraId="6D0505F5" w14:textId="469F41E8" w:rsidR="000F7E52" w:rsidRDefault="000F7E52" w:rsidP="000F7E52">
      <w:pPr>
        <w:pStyle w:val="Akapitzlist"/>
        <w:ind w:left="396"/>
      </w:pPr>
      <w:r w:rsidRPr="00203269">
        <w:t>Załącznikami do instrukcji obsługi będzie Dokumentacja Techniczo-Ruchowa (DTR) urządzeń technologicznych, zasady BHP, p.poż. instrukcje stanowiskowe,  zestawienie czynności serwisowych i prac konserwacyjnych itp.</w:t>
      </w:r>
    </w:p>
    <w:p w14:paraId="66B04336" w14:textId="4F54BBEA" w:rsidR="000F7E52" w:rsidRPr="00203269" w:rsidRDefault="000F7E52" w:rsidP="007E0D73">
      <w:pPr>
        <w:pStyle w:val="Akapitzlist"/>
        <w:numPr>
          <w:ilvl w:val="0"/>
          <w:numId w:val="16"/>
        </w:numPr>
      </w:pPr>
      <w:r>
        <w:t xml:space="preserve">Dokumentacja powykonawcza wielobranżowa </w:t>
      </w:r>
      <w:r w:rsidRPr="009B08DC">
        <w:rPr>
          <w:color w:val="FF0000"/>
        </w:rPr>
        <w:t>– w ilości ... egzemplarzy</w:t>
      </w:r>
      <w:r>
        <w:rPr>
          <w:color w:val="FF0000"/>
        </w:rPr>
        <w:t>.</w:t>
      </w:r>
    </w:p>
    <w:p w14:paraId="5F727FD7" w14:textId="77777777" w:rsidR="000F7E52" w:rsidRDefault="000F7E52" w:rsidP="009B08DC">
      <w:pPr>
        <w:spacing w:line="240" w:lineRule="auto"/>
        <w:ind w:left="36"/>
      </w:pPr>
    </w:p>
    <w:p w14:paraId="58AB53F1" w14:textId="57C94540" w:rsidR="005C4AEB" w:rsidRPr="000F7E52" w:rsidRDefault="009B08DC" w:rsidP="000F7E52">
      <w:pPr>
        <w:ind w:left="36"/>
        <w:rPr>
          <w:u w:val="single"/>
        </w:rPr>
      </w:pPr>
      <w:r w:rsidRPr="000F7E52">
        <w:rPr>
          <w:u w:val="single"/>
        </w:rPr>
        <w:t>Z z</w:t>
      </w:r>
      <w:r w:rsidR="005C4AEB" w:rsidRPr="000F7E52">
        <w:rPr>
          <w:u w:val="single"/>
        </w:rPr>
        <w:t>akres</w:t>
      </w:r>
      <w:r w:rsidRPr="000F7E52">
        <w:rPr>
          <w:u w:val="single"/>
        </w:rPr>
        <w:t>u</w:t>
      </w:r>
      <w:r w:rsidR="005C4AEB" w:rsidRPr="000F7E52">
        <w:rPr>
          <w:u w:val="single"/>
        </w:rPr>
        <w:t xml:space="preserve"> prac projektowych </w:t>
      </w:r>
      <w:r w:rsidRPr="000F7E52">
        <w:rPr>
          <w:u w:val="single"/>
        </w:rPr>
        <w:t>wyłącza się projekty i uzgodnienia</w:t>
      </w:r>
      <w:r w:rsidR="005C4AEB" w:rsidRPr="000F7E52">
        <w:rPr>
          <w:u w:val="single"/>
        </w:rPr>
        <w:t>:</w:t>
      </w:r>
    </w:p>
    <w:p w14:paraId="3FC02D9A" w14:textId="61197DC3" w:rsidR="005C4AEB" w:rsidRDefault="005C4AEB" w:rsidP="007E0D73">
      <w:pPr>
        <w:pStyle w:val="Akapitzlist"/>
        <w:numPr>
          <w:ilvl w:val="0"/>
          <w:numId w:val="15"/>
        </w:numPr>
        <w:contextualSpacing/>
        <w:jc w:val="both"/>
      </w:pPr>
      <w:r w:rsidRPr="00203269">
        <w:t>Przyłącz</w:t>
      </w:r>
      <w:r w:rsidR="000F7E52">
        <w:t>a</w:t>
      </w:r>
      <w:r w:rsidRPr="00203269">
        <w:t xml:space="preserve"> energetycznego </w:t>
      </w:r>
      <w:r w:rsidR="009B08DC">
        <w:t xml:space="preserve">SN </w:t>
      </w:r>
      <w:r w:rsidRPr="00203269">
        <w:t>do istniejącej sieci przyzakładowej;</w:t>
      </w:r>
    </w:p>
    <w:p w14:paraId="465CAC52" w14:textId="097E92DA" w:rsidR="009B08DC" w:rsidRPr="00203269" w:rsidRDefault="009B08DC" w:rsidP="007E0D73">
      <w:pPr>
        <w:pStyle w:val="Akapitzlist"/>
        <w:numPr>
          <w:ilvl w:val="0"/>
          <w:numId w:val="15"/>
        </w:numPr>
        <w:contextualSpacing/>
        <w:jc w:val="both"/>
      </w:pPr>
      <w:r>
        <w:t>Doprowadzenia rurociągu pary do inst</w:t>
      </w:r>
      <w:r w:rsidR="000F7E52">
        <w:t>a</w:t>
      </w:r>
      <w:r>
        <w:t xml:space="preserve">lacji wytwornicy pary; </w:t>
      </w:r>
    </w:p>
    <w:p w14:paraId="4AA239BF" w14:textId="77777777" w:rsidR="005C4AEB" w:rsidRPr="00203269" w:rsidRDefault="005C4AEB" w:rsidP="007E0D73">
      <w:pPr>
        <w:pStyle w:val="Akapitzlist"/>
        <w:numPr>
          <w:ilvl w:val="0"/>
          <w:numId w:val="15"/>
        </w:numPr>
        <w:contextualSpacing/>
        <w:jc w:val="both"/>
      </w:pPr>
      <w:r w:rsidRPr="00203269">
        <w:t xml:space="preserve">Uzgodnień z administracją zewnętrzną; </w:t>
      </w:r>
    </w:p>
    <w:p w14:paraId="4C8E3532" w14:textId="77777777" w:rsidR="005C4AEB" w:rsidRPr="00203269" w:rsidRDefault="005C4AEB" w:rsidP="005C4AEB">
      <w:pPr>
        <w:pStyle w:val="Akapitzlist"/>
        <w:spacing w:line="240" w:lineRule="auto"/>
        <w:ind w:left="750"/>
      </w:pPr>
    </w:p>
    <w:p w14:paraId="34B7E7B4" w14:textId="1ADF788D" w:rsidR="003F1480" w:rsidRPr="003F1480" w:rsidRDefault="003F1480" w:rsidP="003F1480">
      <w:pPr>
        <w:pStyle w:val="Nagwek2"/>
        <w:numPr>
          <w:ilvl w:val="0"/>
          <w:numId w:val="0"/>
        </w:numPr>
        <w:ind w:left="990" w:hanging="990"/>
        <w:jc w:val="both"/>
        <w:rPr>
          <w:lang w:val="pl-PL"/>
        </w:rPr>
      </w:pPr>
      <w:r>
        <w:rPr>
          <w:lang w:val="pl-PL"/>
        </w:rPr>
        <w:t>CZĘŚĆ II:</w:t>
      </w:r>
    </w:p>
    <w:p w14:paraId="7B79B3B8" w14:textId="4C191533" w:rsidR="00F9753C" w:rsidRPr="000B05BE" w:rsidRDefault="000F7E52" w:rsidP="00E12720">
      <w:pPr>
        <w:pStyle w:val="Nagwek2"/>
        <w:jc w:val="both"/>
        <w:rPr>
          <w:lang w:val="pl-PL"/>
        </w:rPr>
      </w:pPr>
      <w:r>
        <w:rPr>
          <w:lang w:val="pl-PL"/>
        </w:rPr>
        <w:t>WĘZEŁ mechaniczneGO</w:t>
      </w:r>
      <w:r w:rsidRPr="000B05BE">
        <w:rPr>
          <w:lang w:val="pl-PL"/>
        </w:rPr>
        <w:t xml:space="preserve"> </w:t>
      </w:r>
      <w:r w:rsidR="00C81F6C" w:rsidRPr="000B05BE">
        <w:rPr>
          <w:lang w:val="pl-PL"/>
        </w:rPr>
        <w:t>Podczyszczani</w:t>
      </w:r>
      <w:r>
        <w:rPr>
          <w:lang w:val="pl-PL"/>
        </w:rPr>
        <w:t>A ŚCIEKÓW</w:t>
      </w:r>
      <w:r w:rsidR="003F1480">
        <w:rPr>
          <w:lang w:val="pl-PL"/>
        </w:rPr>
        <w:t xml:space="preserve"> </w:t>
      </w:r>
    </w:p>
    <w:p w14:paraId="0A340232" w14:textId="26009E94" w:rsidR="007D3063" w:rsidRPr="000F7E52" w:rsidRDefault="007D3063" w:rsidP="00E12720">
      <w:pPr>
        <w:jc w:val="both"/>
        <w:rPr>
          <w:bCs/>
          <w:lang w:val="pl-PL" w:eastAsia="nl-NL"/>
        </w:rPr>
      </w:pPr>
      <w:r w:rsidRPr="000F7E52">
        <w:rPr>
          <w:bCs/>
          <w:lang w:val="pl-PL" w:eastAsia="nl-NL"/>
        </w:rPr>
        <w:t xml:space="preserve">Zakres robót obejmuje wykonanie robót ziemnych, </w:t>
      </w:r>
      <w:proofErr w:type="spellStart"/>
      <w:r w:rsidRPr="000F7E52">
        <w:rPr>
          <w:bCs/>
          <w:lang w:val="pl-PL" w:eastAsia="nl-NL"/>
        </w:rPr>
        <w:t>konstrukcyjno</w:t>
      </w:r>
      <w:proofErr w:type="spellEnd"/>
      <w:r w:rsidRPr="000F7E52">
        <w:rPr>
          <w:bCs/>
          <w:lang w:val="pl-PL" w:eastAsia="nl-NL"/>
        </w:rPr>
        <w:t xml:space="preserve"> </w:t>
      </w:r>
      <w:r w:rsidR="000F7E52" w:rsidRPr="000F7E52">
        <w:rPr>
          <w:bCs/>
          <w:lang w:val="pl-PL" w:eastAsia="nl-NL"/>
        </w:rPr>
        <w:t>–</w:t>
      </w:r>
      <w:r w:rsidRPr="000F7E52">
        <w:rPr>
          <w:bCs/>
          <w:lang w:val="pl-PL" w:eastAsia="nl-NL"/>
        </w:rPr>
        <w:t xml:space="preserve"> budowlanych</w:t>
      </w:r>
      <w:r w:rsidR="000F7E52" w:rsidRPr="000F7E52">
        <w:rPr>
          <w:bCs/>
          <w:lang w:val="pl-PL" w:eastAsia="nl-NL"/>
        </w:rPr>
        <w:t xml:space="preserve">, drogowych, sieciowych, instalacyjnych, technologicznych, elektrycznych i </w:t>
      </w:r>
      <w:proofErr w:type="spellStart"/>
      <w:r w:rsidR="000F7E52" w:rsidRPr="000F7E52">
        <w:rPr>
          <w:bCs/>
          <w:lang w:val="pl-PL" w:eastAsia="nl-NL"/>
        </w:rPr>
        <w:t>AKPiA</w:t>
      </w:r>
      <w:proofErr w:type="spellEnd"/>
      <w:r w:rsidR="000F7E52" w:rsidRPr="000F7E52">
        <w:rPr>
          <w:bCs/>
          <w:lang w:val="pl-PL" w:eastAsia="nl-NL"/>
        </w:rPr>
        <w:t xml:space="preserve"> </w:t>
      </w:r>
      <w:r w:rsidR="0021692D">
        <w:rPr>
          <w:bCs/>
          <w:lang w:val="pl-PL" w:eastAsia="nl-NL"/>
        </w:rPr>
        <w:t xml:space="preserve">niezbędnych do </w:t>
      </w:r>
      <w:r w:rsidR="000F7E52">
        <w:rPr>
          <w:bCs/>
          <w:lang w:val="pl-PL" w:eastAsia="nl-NL"/>
        </w:rPr>
        <w:t>wykonani</w:t>
      </w:r>
      <w:r w:rsidR="0021692D">
        <w:rPr>
          <w:bCs/>
          <w:lang w:val="pl-PL" w:eastAsia="nl-NL"/>
        </w:rPr>
        <w:t>a</w:t>
      </w:r>
      <w:r w:rsidR="000F7E52">
        <w:rPr>
          <w:bCs/>
          <w:lang w:val="pl-PL" w:eastAsia="nl-NL"/>
        </w:rPr>
        <w:t xml:space="preserve"> niżej wymienionych obiektów zgodnie z treścią niniejszego OPZ</w:t>
      </w:r>
      <w:r w:rsidR="0021692D" w:rsidRPr="0021692D">
        <w:rPr>
          <w:bCs/>
          <w:lang w:val="pl-PL" w:eastAsia="nl-NL"/>
        </w:rPr>
        <w:t xml:space="preserve"> </w:t>
      </w:r>
      <w:r w:rsidR="0021692D">
        <w:rPr>
          <w:bCs/>
          <w:lang w:val="pl-PL" w:eastAsia="nl-NL"/>
        </w:rPr>
        <w:t>oraz</w:t>
      </w:r>
      <w:r w:rsidR="00975657">
        <w:rPr>
          <w:bCs/>
          <w:lang w:val="pl-PL" w:eastAsia="nl-NL"/>
        </w:rPr>
        <w:t xml:space="preserve"> zapisami </w:t>
      </w:r>
      <w:r w:rsidR="0021692D">
        <w:rPr>
          <w:bCs/>
          <w:lang w:val="pl-PL" w:eastAsia="nl-NL"/>
        </w:rPr>
        <w:t>projekt</w:t>
      </w:r>
      <w:r w:rsidR="00975657">
        <w:rPr>
          <w:bCs/>
          <w:lang w:val="pl-PL" w:eastAsia="nl-NL"/>
        </w:rPr>
        <w:t>u</w:t>
      </w:r>
      <w:r w:rsidR="0021692D">
        <w:rPr>
          <w:bCs/>
          <w:lang w:val="pl-PL" w:eastAsia="nl-NL"/>
        </w:rPr>
        <w:t xml:space="preserve"> budowlan</w:t>
      </w:r>
      <w:r w:rsidR="00975657">
        <w:rPr>
          <w:bCs/>
          <w:lang w:val="pl-PL" w:eastAsia="nl-NL"/>
        </w:rPr>
        <w:t>ego</w:t>
      </w:r>
      <w:r w:rsidR="000F7E52">
        <w:rPr>
          <w:bCs/>
          <w:lang w:val="pl-PL" w:eastAsia="nl-NL"/>
        </w:rPr>
        <w:t>.</w:t>
      </w:r>
    </w:p>
    <w:p w14:paraId="0B71EA42" w14:textId="77777777" w:rsidR="0021692D" w:rsidRDefault="0021692D" w:rsidP="00E12720">
      <w:pPr>
        <w:jc w:val="both"/>
        <w:rPr>
          <w:b/>
          <w:lang w:val="pl-PL" w:eastAsia="nl-NL"/>
        </w:rPr>
      </w:pPr>
    </w:p>
    <w:p w14:paraId="3811B65B" w14:textId="421A711B" w:rsidR="000B157F" w:rsidRPr="000F7E52" w:rsidRDefault="009B6A77" w:rsidP="00E12720">
      <w:pPr>
        <w:jc w:val="both"/>
        <w:rPr>
          <w:b/>
          <w:lang w:val="pl-PL" w:eastAsia="nl-NL"/>
        </w:rPr>
      </w:pPr>
      <w:r>
        <w:rPr>
          <w:b/>
          <w:lang w:val="pl-PL" w:eastAsia="nl-NL"/>
        </w:rPr>
        <w:t>Modernizacja i rozbudowa</w:t>
      </w:r>
      <w:r w:rsidR="00C7481B"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węzła</w:t>
      </w:r>
      <w:r w:rsidR="00C7481B"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 xml:space="preserve">mechanicznego </w:t>
      </w:r>
      <w:r w:rsidR="00C7481B" w:rsidRPr="000F7E52">
        <w:rPr>
          <w:b/>
          <w:lang w:val="pl-PL" w:eastAsia="nl-NL"/>
        </w:rPr>
        <w:t xml:space="preserve">podczyszczania </w:t>
      </w:r>
      <w:r>
        <w:rPr>
          <w:b/>
          <w:lang w:val="pl-PL" w:eastAsia="nl-NL"/>
        </w:rPr>
        <w:t>ścieków</w:t>
      </w:r>
      <w:r w:rsidR="00C7481B"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obejmuje</w:t>
      </w:r>
      <w:r w:rsidR="00C7481B" w:rsidRPr="000F7E52">
        <w:rPr>
          <w:b/>
          <w:lang w:val="pl-PL" w:eastAsia="nl-NL"/>
        </w:rPr>
        <w:t>:</w:t>
      </w:r>
    </w:p>
    <w:p w14:paraId="03AE2B12" w14:textId="35488DEE" w:rsidR="000F7E52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Budow</w:t>
      </w:r>
      <w:r w:rsidR="009B6A77">
        <w:rPr>
          <w:lang w:val="pl-PL" w:eastAsia="nl-NL"/>
        </w:rPr>
        <w:t>ę</w:t>
      </w:r>
      <w:r>
        <w:rPr>
          <w:lang w:val="pl-PL" w:eastAsia="nl-NL"/>
        </w:rPr>
        <w:t xml:space="preserve"> pompowni ścieków surowych – ob. 13</w:t>
      </w:r>
    </w:p>
    <w:p w14:paraId="3B79AF97" w14:textId="3B06F37A" w:rsidR="009B6A77" w:rsidRDefault="009B6A77" w:rsidP="009B6A77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>- wydajność pompowni – 350 m3/h</w:t>
      </w:r>
    </w:p>
    <w:p w14:paraId="085EB02B" w14:textId="08C96694" w:rsidR="009B6A77" w:rsidRPr="00203269" w:rsidRDefault="009B6A77" w:rsidP="009B6A77">
      <w:pPr>
        <w:pStyle w:val="Akapitzlist"/>
        <w:ind w:left="750"/>
      </w:pPr>
      <w:r>
        <w:rPr>
          <w:lang w:val="pl-PL" w:eastAsia="nl-NL"/>
        </w:rPr>
        <w:t xml:space="preserve">- </w:t>
      </w:r>
      <w:r>
        <w:t>t</w:t>
      </w:r>
      <w:r w:rsidRPr="00203269">
        <w:t>yp</w:t>
      </w:r>
      <w:r>
        <w:t xml:space="preserve"> zainstalowanych</w:t>
      </w:r>
      <w:r w:rsidRPr="00203269">
        <w:t xml:space="preserve"> pomp: zatapialna, odśrodkowa </w:t>
      </w:r>
    </w:p>
    <w:p w14:paraId="154C34EB" w14:textId="551B293F" w:rsidR="009B6A77" w:rsidRPr="00203269" w:rsidRDefault="009B6A77" w:rsidP="009B6A77">
      <w:pPr>
        <w:pStyle w:val="Akapitzlist"/>
        <w:ind w:left="750"/>
      </w:pPr>
      <w:r w:rsidRPr="00203269">
        <w:lastRenderedPageBreak/>
        <w:t xml:space="preserve">- </w:t>
      </w:r>
      <w:r>
        <w:t>i</w:t>
      </w:r>
      <w:r w:rsidRPr="00203269">
        <w:t>lość pomp zainstalowana: 2 szt.</w:t>
      </w:r>
    </w:p>
    <w:p w14:paraId="2796D01F" w14:textId="381AC124" w:rsidR="009B6A77" w:rsidRPr="00203269" w:rsidRDefault="009B6A77" w:rsidP="009B6A77">
      <w:pPr>
        <w:pStyle w:val="Akapitzlist"/>
        <w:ind w:left="750"/>
      </w:pPr>
      <w:r w:rsidRPr="00203269">
        <w:t xml:space="preserve">- </w:t>
      </w:r>
      <w:r>
        <w:t>i</w:t>
      </w:r>
      <w:r w:rsidRPr="00203269">
        <w:t>lość pomp rezerwowych: 1 szt. (na magazynie)</w:t>
      </w:r>
    </w:p>
    <w:p w14:paraId="14B762CB" w14:textId="5FBB0A4E" w:rsidR="009B6A77" w:rsidRPr="009B6A77" w:rsidRDefault="009B6A77" w:rsidP="009B6A77">
      <w:pPr>
        <w:pStyle w:val="Akapitzlist"/>
        <w:ind w:left="720"/>
        <w:jc w:val="both"/>
        <w:rPr>
          <w:lang w:eastAsia="nl-NL"/>
        </w:rPr>
      </w:pPr>
    </w:p>
    <w:p w14:paraId="4BB701A5" w14:textId="7E8A6B9A" w:rsidR="000F7E52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Budow</w:t>
      </w:r>
      <w:r w:rsidR="009B6A77">
        <w:rPr>
          <w:lang w:val="pl-PL" w:eastAsia="nl-NL"/>
        </w:rPr>
        <w:t>ę</w:t>
      </w:r>
      <w:r>
        <w:rPr>
          <w:lang w:val="pl-PL" w:eastAsia="nl-NL"/>
        </w:rPr>
        <w:t xml:space="preserve"> budynku kraty i piaskownika – ob. 14 z </w:t>
      </w:r>
      <w:r w:rsidR="009B6A77">
        <w:rPr>
          <w:lang w:val="pl-PL" w:eastAsia="nl-NL"/>
        </w:rPr>
        <w:t xml:space="preserve">zainstalowanymi </w:t>
      </w:r>
      <w:r w:rsidR="004C1065">
        <w:rPr>
          <w:lang w:val="pl-PL" w:eastAsia="nl-NL"/>
        </w:rPr>
        <w:t>wewnątrz</w:t>
      </w:r>
      <w:r w:rsidR="009B6A77">
        <w:rPr>
          <w:lang w:val="pl-PL" w:eastAsia="nl-NL"/>
        </w:rPr>
        <w:t xml:space="preserve"> </w:t>
      </w:r>
      <w:r>
        <w:rPr>
          <w:lang w:val="pl-PL" w:eastAsia="nl-NL"/>
        </w:rPr>
        <w:t>następującymi urządzeniami:</w:t>
      </w:r>
    </w:p>
    <w:p w14:paraId="57CBB2FF" w14:textId="57734B1A" w:rsidR="000F7E52" w:rsidRPr="000B05BE" w:rsidRDefault="000F7E52" w:rsidP="000F7E52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 xml:space="preserve">-  </w:t>
      </w:r>
      <w:r w:rsidRPr="000B05BE">
        <w:rPr>
          <w:lang w:val="pl-PL" w:eastAsia="nl-NL"/>
        </w:rPr>
        <w:t>now</w:t>
      </w:r>
      <w:r w:rsidR="009B6A77">
        <w:rPr>
          <w:lang w:val="pl-PL" w:eastAsia="nl-NL"/>
        </w:rPr>
        <w:t>a</w:t>
      </w:r>
      <w:r w:rsidRPr="000B05BE">
        <w:rPr>
          <w:lang w:val="pl-PL" w:eastAsia="nl-NL"/>
        </w:rPr>
        <w:t xml:space="preserve"> </w:t>
      </w:r>
      <w:r w:rsidR="009B6A77">
        <w:rPr>
          <w:lang w:val="pl-PL" w:eastAsia="nl-NL"/>
        </w:rPr>
        <w:t>krata</w:t>
      </w:r>
      <w:r w:rsidRPr="000B05BE">
        <w:rPr>
          <w:lang w:val="pl-PL" w:eastAsia="nl-NL"/>
        </w:rPr>
        <w:t xml:space="preserve"> automatyczne</w:t>
      </w:r>
      <w:r>
        <w:rPr>
          <w:lang w:val="pl-PL" w:eastAsia="nl-NL"/>
        </w:rPr>
        <w:t xml:space="preserve"> </w:t>
      </w:r>
      <w:r w:rsidR="009B6A77">
        <w:rPr>
          <w:lang w:val="pl-PL" w:eastAsia="nl-NL"/>
        </w:rPr>
        <w:t xml:space="preserve">samoczyszcząca </w:t>
      </w:r>
      <w:r>
        <w:rPr>
          <w:lang w:val="pl-PL" w:eastAsia="nl-NL"/>
        </w:rPr>
        <w:t>(1 szt.);</w:t>
      </w:r>
      <w:r w:rsidRPr="000B05BE">
        <w:rPr>
          <w:lang w:val="pl-PL" w:eastAsia="nl-NL"/>
        </w:rPr>
        <w:t xml:space="preserve"> </w:t>
      </w:r>
    </w:p>
    <w:p w14:paraId="3C9EB515" w14:textId="77777777" w:rsidR="000F7E52" w:rsidRPr="000B05BE" w:rsidRDefault="000F7E52" w:rsidP="007E0D73">
      <w:pPr>
        <w:pStyle w:val="Akapitzlist"/>
        <w:numPr>
          <w:ilvl w:val="1"/>
          <w:numId w:val="8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o </w:t>
      </w:r>
      <w:r w:rsidRPr="000B05BE">
        <w:rPr>
          <w:lang w:val="pl-PL" w:eastAsia="nl-NL"/>
        </w:rPr>
        <w:t>maksymaln</w:t>
      </w:r>
      <w:r>
        <w:rPr>
          <w:lang w:val="pl-PL" w:eastAsia="nl-NL"/>
        </w:rPr>
        <w:t>ej</w:t>
      </w:r>
      <w:r w:rsidRPr="000B05BE">
        <w:rPr>
          <w:lang w:val="pl-PL" w:eastAsia="nl-NL"/>
        </w:rPr>
        <w:t xml:space="preserve"> wydajnoś</w:t>
      </w:r>
      <w:r>
        <w:rPr>
          <w:lang w:val="pl-PL" w:eastAsia="nl-NL"/>
        </w:rPr>
        <w:t>ci</w:t>
      </w:r>
      <w:r w:rsidRPr="000B05BE">
        <w:rPr>
          <w:lang w:val="pl-PL" w:eastAsia="nl-NL"/>
        </w:rPr>
        <w:t xml:space="preserve"> hydrauliczn</w:t>
      </w:r>
      <w:r>
        <w:rPr>
          <w:lang w:val="pl-PL" w:eastAsia="nl-NL"/>
        </w:rPr>
        <w:t>ej</w:t>
      </w:r>
      <w:r w:rsidRPr="000B05BE">
        <w:rPr>
          <w:lang w:val="pl-PL" w:eastAsia="nl-NL"/>
        </w:rPr>
        <w:t xml:space="preserve"> 350 m</w:t>
      </w:r>
      <w:r w:rsidRPr="000B05BE">
        <w:rPr>
          <w:vertAlign w:val="superscript"/>
          <w:lang w:val="pl-PL" w:eastAsia="nl-NL"/>
        </w:rPr>
        <w:t>3</w:t>
      </w:r>
      <w:r w:rsidRPr="000B05BE">
        <w:rPr>
          <w:lang w:val="pl-PL" w:eastAsia="nl-NL"/>
        </w:rPr>
        <w:t>/h</w:t>
      </w:r>
      <w:r>
        <w:rPr>
          <w:lang w:val="pl-PL" w:eastAsia="nl-NL"/>
        </w:rPr>
        <w:t>;</w:t>
      </w:r>
    </w:p>
    <w:p w14:paraId="376198B2" w14:textId="66CF2069" w:rsidR="009B6A77" w:rsidRDefault="009B6A77" w:rsidP="007E0D73">
      <w:pPr>
        <w:pStyle w:val="Akapitzlist"/>
        <w:numPr>
          <w:ilvl w:val="1"/>
          <w:numId w:val="8"/>
        </w:numPr>
        <w:jc w:val="both"/>
        <w:rPr>
          <w:lang w:val="pl-PL" w:eastAsia="nl-NL"/>
        </w:rPr>
      </w:pPr>
      <w:r>
        <w:rPr>
          <w:lang w:val="pl-PL" w:eastAsia="nl-NL"/>
        </w:rPr>
        <w:t>taśmowo – hakowa o perforacji 3 mm;</w:t>
      </w:r>
    </w:p>
    <w:p w14:paraId="2F95B54E" w14:textId="56B34B6E" w:rsidR="000F7E52" w:rsidRPr="000B05BE" w:rsidRDefault="000F7E52" w:rsidP="007E0D73">
      <w:pPr>
        <w:pStyle w:val="Akapitzlist"/>
        <w:numPr>
          <w:ilvl w:val="1"/>
          <w:numId w:val="8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>nie</w:t>
      </w:r>
      <w:r>
        <w:rPr>
          <w:lang w:val="pl-PL" w:eastAsia="nl-NL"/>
        </w:rPr>
        <w:t xml:space="preserve"> podatn</w:t>
      </w:r>
      <w:r w:rsidR="009B6A77">
        <w:rPr>
          <w:lang w:val="pl-PL" w:eastAsia="nl-NL"/>
        </w:rPr>
        <w:t>a</w:t>
      </w:r>
      <w:r>
        <w:rPr>
          <w:lang w:val="pl-PL" w:eastAsia="nl-NL"/>
        </w:rPr>
        <w:t xml:space="preserve"> na blokowanie</w:t>
      </w:r>
      <w:r w:rsidRPr="000B05BE">
        <w:rPr>
          <w:lang w:val="pl-PL" w:eastAsia="nl-NL"/>
        </w:rPr>
        <w:t xml:space="preserve">, </w:t>
      </w:r>
      <w:r>
        <w:rPr>
          <w:lang w:val="pl-PL" w:eastAsia="nl-NL"/>
        </w:rPr>
        <w:t>łatw</w:t>
      </w:r>
      <w:r w:rsidR="009B6A77">
        <w:rPr>
          <w:lang w:val="pl-PL" w:eastAsia="nl-NL"/>
        </w:rPr>
        <w:t>a</w:t>
      </w:r>
      <w:r>
        <w:rPr>
          <w:lang w:val="pl-PL" w:eastAsia="nl-NL"/>
        </w:rPr>
        <w:t xml:space="preserve"> podczas</w:t>
      </w:r>
      <w:r w:rsidRPr="000B05BE">
        <w:rPr>
          <w:lang w:val="pl-PL" w:eastAsia="nl-NL"/>
        </w:rPr>
        <w:t xml:space="preserve"> serwiso</w:t>
      </w:r>
      <w:r>
        <w:rPr>
          <w:lang w:val="pl-PL" w:eastAsia="nl-NL"/>
        </w:rPr>
        <w:t>wania</w:t>
      </w:r>
      <w:r w:rsidRPr="000B05BE">
        <w:rPr>
          <w:lang w:val="pl-PL" w:eastAsia="nl-NL"/>
        </w:rPr>
        <w:t xml:space="preserve">, </w:t>
      </w:r>
      <w:r w:rsidRPr="000F7E52">
        <w:rPr>
          <w:lang w:val="pl-PL" w:eastAsia="nl-NL"/>
        </w:rPr>
        <w:t>bez szczotek, nie wymagając</w:t>
      </w:r>
      <w:r w:rsidR="009B6A77">
        <w:rPr>
          <w:lang w:val="pl-PL" w:eastAsia="nl-NL"/>
        </w:rPr>
        <w:t>a</w:t>
      </w:r>
      <w:r w:rsidRPr="000F7E52">
        <w:rPr>
          <w:lang w:val="pl-PL" w:eastAsia="nl-NL"/>
        </w:rPr>
        <w:t xml:space="preserve"> płukania wodą;</w:t>
      </w:r>
    </w:p>
    <w:p w14:paraId="040DA163" w14:textId="3DA0365E" w:rsidR="000F7E52" w:rsidRPr="000B05BE" w:rsidRDefault="000F7E52" w:rsidP="000F7E52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 xml:space="preserve">- </w:t>
      </w:r>
      <w:r w:rsidRPr="000B05BE">
        <w:rPr>
          <w:lang w:val="pl-PL" w:eastAsia="nl-NL"/>
        </w:rPr>
        <w:t>now</w:t>
      </w:r>
      <w:r w:rsidR="009B6A77">
        <w:rPr>
          <w:lang w:val="pl-PL" w:eastAsia="nl-NL"/>
        </w:rPr>
        <w:t>y</w:t>
      </w:r>
      <w:r w:rsidRPr="000B05BE">
        <w:rPr>
          <w:lang w:val="pl-PL" w:eastAsia="nl-NL"/>
        </w:rPr>
        <w:t xml:space="preserve"> piaskownik</w:t>
      </w:r>
      <w:r w:rsidR="009B6A77">
        <w:rPr>
          <w:lang w:val="pl-PL" w:eastAsia="nl-NL"/>
        </w:rPr>
        <w:t xml:space="preserve"> wirowy ze stali nierdzewnej  (1 szt.)</w:t>
      </w:r>
      <w:r>
        <w:rPr>
          <w:lang w:val="pl-PL" w:eastAsia="nl-NL"/>
        </w:rPr>
        <w:t>;</w:t>
      </w:r>
    </w:p>
    <w:p w14:paraId="19F50FBC" w14:textId="77777777" w:rsidR="000F7E52" w:rsidRPr="000B05BE" w:rsidRDefault="000F7E52" w:rsidP="007E0D73">
      <w:pPr>
        <w:pStyle w:val="Akapitzlist"/>
        <w:numPr>
          <w:ilvl w:val="1"/>
          <w:numId w:val="8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o </w:t>
      </w:r>
      <w:r w:rsidRPr="000B05BE">
        <w:rPr>
          <w:lang w:val="pl-PL" w:eastAsia="nl-NL"/>
        </w:rPr>
        <w:t>wydajnoś</w:t>
      </w:r>
      <w:r>
        <w:rPr>
          <w:lang w:val="pl-PL" w:eastAsia="nl-NL"/>
        </w:rPr>
        <w:t>ci</w:t>
      </w:r>
      <w:r w:rsidRPr="000B05BE">
        <w:rPr>
          <w:lang w:val="pl-PL" w:eastAsia="nl-NL"/>
        </w:rPr>
        <w:t xml:space="preserve"> hydrauliczn</w:t>
      </w:r>
      <w:r>
        <w:rPr>
          <w:lang w:val="pl-PL" w:eastAsia="nl-NL"/>
        </w:rPr>
        <w:t>ej</w:t>
      </w:r>
      <w:r w:rsidRPr="000B05BE">
        <w:rPr>
          <w:lang w:val="pl-PL" w:eastAsia="nl-NL"/>
        </w:rPr>
        <w:t xml:space="preserve"> 350 m</w:t>
      </w:r>
      <w:r w:rsidRPr="000B05BE">
        <w:rPr>
          <w:vertAlign w:val="superscript"/>
          <w:lang w:val="pl-PL" w:eastAsia="nl-NL"/>
        </w:rPr>
        <w:t>3</w:t>
      </w:r>
      <w:r w:rsidRPr="000B05BE">
        <w:rPr>
          <w:lang w:val="pl-PL" w:eastAsia="nl-NL"/>
        </w:rPr>
        <w:t>/h</w:t>
      </w:r>
      <w:r>
        <w:rPr>
          <w:lang w:val="pl-PL" w:eastAsia="nl-NL"/>
        </w:rPr>
        <w:t>;</w:t>
      </w:r>
    </w:p>
    <w:p w14:paraId="0A62530B" w14:textId="3F563EF9" w:rsidR="000F7E52" w:rsidRPr="000B05BE" w:rsidRDefault="000F7E52" w:rsidP="007E0D73">
      <w:pPr>
        <w:pStyle w:val="Akapitzlist"/>
        <w:numPr>
          <w:ilvl w:val="1"/>
          <w:numId w:val="8"/>
        </w:numPr>
        <w:jc w:val="both"/>
        <w:rPr>
          <w:lang w:val="pl-PL" w:eastAsia="nl-NL"/>
        </w:rPr>
      </w:pPr>
      <w:r>
        <w:rPr>
          <w:lang w:val="pl-PL" w:eastAsia="nl-NL"/>
        </w:rPr>
        <w:t>zapewniając</w:t>
      </w:r>
      <w:r w:rsidR="009B6A77">
        <w:rPr>
          <w:lang w:val="pl-PL" w:eastAsia="nl-NL"/>
        </w:rPr>
        <w:t>y</w:t>
      </w:r>
      <w:r>
        <w:rPr>
          <w:lang w:val="pl-PL" w:eastAsia="nl-NL"/>
        </w:rPr>
        <w:t xml:space="preserve"> </w:t>
      </w:r>
      <w:r w:rsidRPr="000B05BE">
        <w:rPr>
          <w:lang w:val="pl-PL" w:eastAsia="nl-NL"/>
        </w:rPr>
        <w:t>grawitacyjne usuwanie piasku</w:t>
      </w:r>
      <w:r>
        <w:rPr>
          <w:lang w:val="pl-PL" w:eastAsia="nl-NL"/>
        </w:rPr>
        <w:t>;</w:t>
      </w:r>
    </w:p>
    <w:p w14:paraId="79187CF2" w14:textId="77777777" w:rsidR="000F7E52" w:rsidRPr="000B05BE" w:rsidRDefault="000F7E52" w:rsidP="007E0D73">
      <w:pPr>
        <w:pStyle w:val="Akapitzlist"/>
        <w:numPr>
          <w:ilvl w:val="1"/>
          <w:numId w:val="8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>b</w:t>
      </w:r>
      <w:r>
        <w:rPr>
          <w:lang w:val="pl-PL" w:eastAsia="nl-NL"/>
        </w:rPr>
        <w:t>ez</w:t>
      </w:r>
      <w:r w:rsidRPr="000B05BE">
        <w:rPr>
          <w:lang w:val="pl-PL" w:eastAsia="nl-NL"/>
        </w:rPr>
        <w:t xml:space="preserve"> ruchomych elementów</w:t>
      </w:r>
      <w:r>
        <w:rPr>
          <w:lang w:val="pl-PL" w:eastAsia="nl-NL"/>
        </w:rPr>
        <w:t>;</w:t>
      </w:r>
    </w:p>
    <w:p w14:paraId="379BBE21" w14:textId="342A5452" w:rsidR="000F7E52" w:rsidRDefault="009B6A77" w:rsidP="000F7E52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 xml:space="preserve">- kontener na </w:t>
      </w:r>
      <w:proofErr w:type="spellStart"/>
      <w:r>
        <w:rPr>
          <w:lang w:val="pl-PL" w:eastAsia="nl-NL"/>
        </w:rPr>
        <w:t>skratki</w:t>
      </w:r>
      <w:proofErr w:type="spellEnd"/>
      <w:r>
        <w:rPr>
          <w:lang w:val="pl-PL" w:eastAsia="nl-NL"/>
        </w:rPr>
        <w:t xml:space="preserve"> i piasek </w:t>
      </w:r>
    </w:p>
    <w:p w14:paraId="56F1AE85" w14:textId="151EE313" w:rsidR="0021692D" w:rsidRDefault="0021692D" w:rsidP="000F7E52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>- komplet armatury, orurowania technologicznego</w:t>
      </w:r>
    </w:p>
    <w:p w14:paraId="15654C64" w14:textId="582B33AF" w:rsidR="004C1065" w:rsidRPr="000B05BE" w:rsidRDefault="004C1065" w:rsidP="000F7E52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 xml:space="preserve">Ścieki podczyszczone mechanicznie odprowadzane grawitacyjnie do komory </w:t>
      </w:r>
      <w:proofErr w:type="spellStart"/>
      <w:r>
        <w:rPr>
          <w:lang w:val="pl-PL" w:eastAsia="nl-NL"/>
        </w:rPr>
        <w:t>czerpnej</w:t>
      </w:r>
      <w:proofErr w:type="spellEnd"/>
      <w:r>
        <w:rPr>
          <w:lang w:val="pl-PL" w:eastAsia="nl-NL"/>
        </w:rPr>
        <w:t xml:space="preserve"> istniejącej pompowni ścieków – ob. 01.</w:t>
      </w:r>
    </w:p>
    <w:p w14:paraId="46C6E1F2" w14:textId="5435A860" w:rsidR="000F7E52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Adaptację istniejącej pompowni ścieków surowych – ob. 01 jako pompowni pośredniej</w:t>
      </w:r>
      <w:r w:rsidR="009B6A77">
        <w:rPr>
          <w:lang w:val="pl-PL" w:eastAsia="nl-NL"/>
        </w:rPr>
        <w:t xml:space="preserve"> tłoczącej do układu buforowo </w:t>
      </w:r>
      <w:r w:rsidR="004C1065">
        <w:rPr>
          <w:lang w:val="pl-PL" w:eastAsia="nl-NL"/>
        </w:rPr>
        <w:t>–</w:t>
      </w:r>
      <w:r w:rsidR="009B6A77">
        <w:rPr>
          <w:lang w:val="pl-PL" w:eastAsia="nl-NL"/>
        </w:rPr>
        <w:t xml:space="preserve"> uśredniającego</w:t>
      </w:r>
      <w:r w:rsidR="004C1065">
        <w:rPr>
          <w:lang w:val="pl-PL" w:eastAsia="nl-NL"/>
        </w:rPr>
        <w:t xml:space="preserve"> (poza zakresem przedmiotu zamówienia)</w:t>
      </w:r>
    </w:p>
    <w:p w14:paraId="56D6D3EF" w14:textId="239A003C" w:rsidR="000F7E52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Adaptacja istniejącego piaskownika – ob. 03 – jako kanału dopływowego do zbiornika buforowego</w:t>
      </w:r>
      <w:r w:rsidR="009B6A77">
        <w:rPr>
          <w:lang w:val="pl-PL" w:eastAsia="nl-NL"/>
        </w:rPr>
        <w:t xml:space="preserve"> alarmowego – ob. 05</w:t>
      </w:r>
      <w:r w:rsidR="004C1065">
        <w:rPr>
          <w:lang w:val="pl-PL" w:eastAsia="nl-NL"/>
        </w:rPr>
        <w:t xml:space="preserve"> (poza zakresem przedmiotu zamówienia)</w:t>
      </w:r>
    </w:p>
    <w:p w14:paraId="52D5A875" w14:textId="77777777" w:rsidR="004C1065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Adaptacja istniejącego </w:t>
      </w:r>
      <w:r w:rsidR="009B6A77">
        <w:rPr>
          <w:lang w:val="pl-PL" w:eastAsia="nl-NL"/>
        </w:rPr>
        <w:t>zbiornika</w:t>
      </w:r>
      <w:r>
        <w:rPr>
          <w:lang w:val="pl-PL" w:eastAsia="nl-NL"/>
        </w:rPr>
        <w:t xml:space="preserve"> buforowego – ob. 05 na zbiornik buforowy alarmowy</w:t>
      </w:r>
      <w:r w:rsidR="004C1065">
        <w:rPr>
          <w:lang w:val="pl-PL" w:eastAsia="nl-NL"/>
        </w:rPr>
        <w:t xml:space="preserve"> z zainstalowaniem:</w:t>
      </w:r>
    </w:p>
    <w:p w14:paraId="0A8D5B8F" w14:textId="34EF13C1" w:rsidR="000F7E52" w:rsidRPr="000B05BE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 nowej pompy zatapialnej odśrodkowej (1 szt.) o wydajności ok.220 m3/h.</w:t>
      </w:r>
    </w:p>
    <w:p w14:paraId="702552AA" w14:textId="72363CF2" w:rsidR="004C1065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Adaptacja </w:t>
      </w:r>
      <w:r w:rsidR="004C1065">
        <w:rPr>
          <w:lang w:val="pl-PL" w:eastAsia="nl-NL"/>
        </w:rPr>
        <w:t xml:space="preserve">2 </w:t>
      </w:r>
      <w:r>
        <w:rPr>
          <w:lang w:val="pl-PL" w:eastAsia="nl-NL"/>
        </w:rPr>
        <w:t>istniejących zbiorników SBR – ob. 02 na zbiorniki uśredniająco- retencyjne</w:t>
      </w:r>
      <w:r w:rsidR="004C1065">
        <w:rPr>
          <w:lang w:val="pl-PL" w:eastAsia="nl-NL"/>
        </w:rPr>
        <w:t xml:space="preserve"> z zainstalowaniem:</w:t>
      </w:r>
    </w:p>
    <w:p w14:paraId="70764AF8" w14:textId="2DC5A2F8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2 mieszadeł zatapialnych (po 1 mieszadle w każdym zbiorniku)</w:t>
      </w:r>
    </w:p>
    <w:p w14:paraId="0F3DF841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2 pomp zatapialnych o wydajności ok. 220 m3/h (po 1 pompie w każdym zbiorniku)</w:t>
      </w:r>
    </w:p>
    <w:p w14:paraId="6BFE275B" w14:textId="1EFB925A" w:rsidR="000F7E52" w:rsidRPr="000B05BE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dostawą na magazyn 1 pompy zatapialnej odśrodkowej o wydajności </w:t>
      </w:r>
      <w:r w:rsidR="0021692D">
        <w:rPr>
          <w:lang w:val="pl-PL" w:eastAsia="nl-NL"/>
        </w:rPr>
        <w:t>ok. 220 m3/h.</w:t>
      </w:r>
      <w:r w:rsidR="000F7E52">
        <w:rPr>
          <w:lang w:val="pl-PL" w:eastAsia="nl-NL"/>
        </w:rPr>
        <w:t xml:space="preserve"> </w:t>
      </w:r>
    </w:p>
    <w:p w14:paraId="1038C6EC" w14:textId="52FEBD74" w:rsidR="000F7E52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Instalacja n</w:t>
      </w:r>
      <w:r w:rsidRPr="000B05BE">
        <w:rPr>
          <w:lang w:val="pl-PL" w:eastAsia="nl-NL"/>
        </w:rPr>
        <w:t>owe</w:t>
      </w:r>
      <w:r>
        <w:rPr>
          <w:lang w:val="pl-PL" w:eastAsia="nl-NL"/>
        </w:rPr>
        <w:t>go</w:t>
      </w:r>
      <w:r w:rsidRPr="000B05BE">
        <w:rPr>
          <w:lang w:val="pl-PL" w:eastAsia="nl-NL"/>
        </w:rPr>
        <w:t xml:space="preserve"> oczyszczani</w:t>
      </w:r>
      <w:r>
        <w:rPr>
          <w:lang w:val="pl-PL" w:eastAsia="nl-NL"/>
        </w:rPr>
        <w:t>a</w:t>
      </w:r>
      <w:r w:rsidRPr="000B05BE">
        <w:rPr>
          <w:lang w:val="pl-PL" w:eastAsia="nl-NL"/>
        </w:rPr>
        <w:t xml:space="preserve"> fizyko-chemiczne</w:t>
      </w:r>
      <w:r>
        <w:rPr>
          <w:lang w:val="pl-PL" w:eastAsia="nl-NL"/>
        </w:rPr>
        <w:t>go</w:t>
      </w:r>
      <w:r w:rsidRPr="000B05BE">
        <w:rPr>
          <w:lang w:val="pl-PL" w:eastAsia="nl-NL"/>
        </w:rPr>
        <w:t>, z</w:t>
      </w:r>
      <w:r>
        <w:rPr>
          <w:lang w:val="pl-PL" w:eastAsia="nl-NL"/>
        </w:rPr>
        <w:t>e</w:t>
      </w:r>
      <w:r w:rsidRPr="000B05BE">
        <w:rPr>
          <w:lang w:val="pl-PL" w:eastAsia="nl-NL"/>
        </w:rPr>
        <w:t xml:space="preserve"> zbiornik</w:t>
      </w:r>
      <w:r>
        <w:rPr>
          <w:lang w:val="pl-PL" w:eastAsia="nl-NL"/>
        </w:rPr>
        <w:t>iem</w:t>
      </w:r>
      <w:r w:rsidRPr="000B05BE">
        <w:rPr>
          <w:lang w:val="pl-PL" w:eastAsia="nl-NL"/>
        </w:rPr>
        <w:t xml:space="preserve"> koagulacji i now</w:t>
      </w:r>
      <w:r>
        <w:rPr>
          <w:lang w:val="pl-PL" w:eastAsia="nl-NL"/>
        </w:rPr>
        <w:t>ej</w:t>
      </w:r>
      <w:r w:rsidRPr="000B05BE">
        <w:rPr>
          <w:lang w:val="pl-PL" w:eastAsia="nl-NL"/>
        </w:rPr>
        <w:t xml:space="preserve"> wysokowydajn</w:t>
      </w:r>
      <w:r>
        <w:rPr>
          <w:lang w:val="pl-PL" w:eastAsia="nl-NL"/>
        </w:rPr>
        <w:t>ej</w:t>
      </w:r>
      <w:r w:rsidRPr="000B05BE">
        <w:rPr>
          <w:lang w:val="pl-PL" w:eastAsia="nl-NL"/>
        </w:rPr>
        <w:t xml:space="preserve"> flotacj</w:t>
      </w:r>
      <w:r>
        <w:rPr>
          <w:lang w:val="pl-PL" w:eastAsia="nl-NL"/>
        </w:rPr>
        <w:t>i w nowym budynku technicznym – ob. 15</w:t>
      </w:r>
      <w:r w:rsidR="004C1065">
        <w:rPr>
          <w:lang w:val="pl-PL" w:eastAsia="nl-NL"/>
        </w:rPr>
        <w:t>:</w:t>
      </w:r>
    </w:p>
    <w:p w14:paraId="0680A194" w14:textId="10E96FD6" w:rsidR="004C1065" w:rsidRPr="000B05BE" w:rsidRDefault="004C1065" w:rsidP="004C1065">
      <w:pPr>
        <w:pStyle w:val="Akapitzlist"/>
        <w:ind w:left="720"/>
        <w:jc w:val="both"/>
        <w:rPr>
          <w:lang w:val="pl-PL" w:eastAsia="nl-NL"/>
        </w:rPr>
      </w:pPr>
      <w:r>
        <w:rPr>
          <w:u w:val="single"/>
          <w:lang w:val="pl-PL" w:eastAsia="nl-NL"/>
        </w:rPr>
        <w:t>Wymagane p</w:t>
      </w:r>
      <w:r w:rsidRPr="004C1065">
        <w:rPr>
          <w:u w:val="single"/>
          <w:lang w:val="pl-PL" w:eastAsia="nl-NL"/>
        </w:rPr>
        <w:t>arametry</w:t>
      </w:r>
      <w:r>
        <w:rPr>
          <w:u w:val="single"/>
          <w:lang w:val="pl-PL" w:eastAsia="nl-NL"/>
        </w:rPr>
        <w:t xml:space="preserve"> instalacji</w:t>
      </w:r>
      <w:r w:rsidRPr="004C1065">
        <w:rPr>
          <w:u w:val="single"/>
          <w:lang w:val="pl-PL" w:eastAsia="nl-NL"/>
        </w:rPr>
        <w:t xml:space="preserve"> flotacji DAF</w:t>
      </w:r>
      <w:r w:rsidR="0021692D">
        <w:rPr>
          <w:u w:val="single"/>
          <w:lang w:val="pl-PL" w:eastAsia="nl-NL"/>
        </w:rPr>
        <w:t xml:space="preserve"> (1 </w:t>
      </w:r>
      <w:proofErr w:type="spellStart"/>
      <w:r w:rsidR="0021692D">
        <w:rPr>
          <w:u w:val="single"/>
          <w:lang w:val="pl-PL" w:eastAsia="nl-NL"/>
        </w:rPr>
        <w:t>kpl</w:t>
      </w:r>
      <w:proofErr w:type="spellEnd"/>
      <w:r w:rsidR="0021692D">
        <w:rPr>
          <w:u w:val="single"/>
          <w:lang w:val="pl-PL" w:eastAsia="nl-NL"/>
        </w:rPr>
        <w:t>)</w:t>
      </w:r>
      <w:r>
        <w:rPr>
          <w:lang w:val="pl-PL" w:eastAsia="nl-NL"/>
        </w:rPr>
        <w:t>:</w:t>
      </w:r>
    </w:p>
    <w:p w14:paraId="0FC36DFB" w14:textId="064EE9E8" w:rsidR="004C1065" w:rsidRPr="000B05BE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w</w:t>
      </w:r>
      <w:r w:rsidRPr="000B05BE">
        <w:rPr>
          <w:lang w:val="pl-PL" w:eastAsia="nl-NL"/>
        </w:rPr>
        <w:t>ysok</w:t>
      </w:r>
      <w:r>
        <w:rPr>
          <w:lang w:val="pl-PL" w:eastAsia="nl-NL"/>
        </w:rPr>
        <w:t xml:space="preserve">a </w:t>
      </w:r>
      <w:r w:rsidRPr="000B05BE">
        <w:rPr>
          <w:lang w:val="pl-PL" w:eastAsia="nl-NL"/>
        </w:rPr>
        <w:t>wydajno</w:t>
      </w:r>
      <w:r>
        <w:rPr>
          <w:lang w:val="pl-PL" w:eastAsia="nl-NL"/>
        </w:rPr>
        <w:t xml:space="preserve">ść </w:t>
      </w:r>
      <w:r w:rsidRPr="000B05BE">
        <w:rPr>
          <w:lang w:val="pl-PL" w:eastAsia="nl-NL"/>
        </w:rPr>
        <w:t>usuwania tłuszczu</w:t>
      </w:r>
      <w:r>
        <w:rPr>
          <w:lang w:val="pl-PL" w:eastAsia="nl-NL"/>
        </w:rPr>
        <w:t>;</w:t>
      </w:r>
    </w:p>
    <w:p w14:paraId="575EE709" w14:textId="5CA265AB" w:rsidR="004C1065" w:rsidRPr="000B05BE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lastRenderedPageBreak/>
        <w:t>niski</w:t>
      </w:r>
      <w:r>
        <w:rPr>
          <w:lang w:val="pl-PL" w:eastAsia="nl-NL"/>
        </w:rPr>
        <w:t>e</w:t>
      </w:r>
      <w:r w:rsidRPr="000B05BE">
        <w:rPr>
          <w:lang w:val="pl-PL" w:eastAsia="nl-NL"/>
        </w:rPr>
        <w:t xml:space="preserve"> zużyci</w:t>
      </w:r>
      <w:r>
        <w:rPr>
          <w:lang w:val="pl-PL" w:eastAsia="nl-NL"/>
        </w:rPr>
        <w:t>e</w:t>
      </w:r>
      <w:r w:rsidRPr="000B05BE">
        <w:rPr>
          <w:lang w:val="pl-PL" w:eastAsia="nl-NL"/>
        </w:rPr>
        <w:t xml:space="preserve"> produktów chemicznych</w:t>
      </w:r>
      <w:r>
        <w:rPr>
          <w:lang w:val="pl-PL" w:eastAsia="nl-NL"/>
        </w:rPr>
        <w:t>;</w:t>
      </w:r>
    </w:p>
    <w:p w14:paraId="6ED22E97" w14:textId="183F1034" w:rsidR="004C1065" w:rsidRPr="000B05BE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n</w:t>
      </w:r>
      <w:r w:rsidRPr="000B05BE">
        <w:rPr>
          <w:lang w:val="pl-PL" w:eastAsia="nl-NL"/>
        </w:rPr>
        <w:t>iski</w:t>
      </w:r>
      <w:r>
        <w:rPr>
          <w:lang w:val="pl-PL" w:eastAsia="nl-NL"/>
        </w:rPr>
        <w:t>e</w:t>
      </w:r>
      <w:r w:rsidRPr="000B05BE">
        <w:rPr>
          <w:lang w:val="pl-PL" w:eastAsia="nl-NL"/>
        </w:rPr>
        <w:t xml:space="preserve"> zu</w:t>
      </w:r>
      <w:r>
        <w:rPr>
          <w:lang w:val="pl-PL" w:eastAsia="nl-NL"/>
        </w:rPr>
        <w:t>ż</w:t>
      </w:r>
      <w:r w:rsidRPr="000B05BE">
        <w:rPr>
          <w:lang w:val="pl-PL" w:eastAsia="nl-NL"/>
        </w:rPr>
        <w:t>yci</w:t>
      </w:r>
      <w:r>
        <w:rPr>
          <w:lang w:val="pl-PL" w:eastAsia="nl-NL"/>
        </w:rPr>
        <w:t>e</w:t>
      </w:r>
      <w:r w:rsidRPr="000B05BE">
        <w:rPr>
          <w:lang w:val="pl-PL" w:eastAsia="nl-NL"/>
        </w:rPr>
        <w:t xml:space="preserve"> energii</w:t>
      </w:r>
      <w:r>
        <w:rPr>
          <w:lang w:val="pl-PL" w:eastAsia="nl-NL"/>
        </w:rPr>
        <w:t>;</w:t>
      </w:r>
    </w:p>
    <w:p w14:paraId="10524D65" w14:textId="7D53C768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>wykorzys</w:t>
      </w:r>
      <w:r>
        <w:rPr>
          <w:lang w:val="pl-PL" w:eastAsia="nl-NL"/>
        </w:rPr>
        <w:t>tująca</w:t>
      </w:r>
      <w:r w:rsidRPr="000B05BE">
        <w:rPr>
          <w:lang w:val="pl-PL" w:eastAsia="nl-NL"/>
        </w:rPr>
        <w:t xml:space="preserve"> </w:t>
      </w:r>
      <w:r>
        <w:rPr>
          <w:lang w:val="pl-PL" w:eastAsia="nl-NL"/>
        </w:rPr>
        <w:t xml:space="preserve">wysokowydajną </w:t>
      </w:r>
      <w:r w:rsidRPr="000B05BE">
        <w:rPr>
          <w:lang w:val="pl-PL" w:eastAsia="nl-NL"/>
        </w:rPr>
        <w:t>saturac</w:t>
      </w:r>
      <w:r>
        <w:rPr>
          <w:lang w:val="pl-PL" w:eastAsia="nl-NL"/>
        </w:rPr>
        <w:t>ję;</w:t>
      </w:r>
    </w:p>
    <w:p w14:paraId="406FDCF4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uwzględniająca przepływ</w:t>
      </w:r>
      <w:r w:rsidRPr="00010EF1">
        <w:rPr>
          <w:lang w:val="pl-PL" w:eastAsia="nl-NL"/>
        </w:rPr>
        <w:t xml:space="preserve"> strumie</w:t>
      </w:r>
      <w:r>
        <w:rPr>
          <w:lang w:val="pl-PL" w:eastAsia="nl-NL"/>
        </w:rPr>
        <w:t>nia</w:t>
      </w:r>
      <w:r w:rsidRPr="00010EF1">
        <w:rPr>
          <w:lang w:val="pl-PL" w:eastAsia="nl-NL"/>
        </w:rPr>
        <w:t xml:space="preserve"> ścieków ku dołowi poprzez wydzielone strefy, komory o kształcie U (U-komory) przyjmujące maksymalnie 8–12 m³/h, w celu zapewnienia przepływu laminarnego i szybkiego odprowadzenia cząstek flotujących na powierzchnię</w:t>
      </w:r>
      <w:r>
        <w:rPr>
          <w:lang w:val="pl-PL" w:eastAsia="nl-NL"/>
        </w:rPr>
        <w:t>;</w:t>
      </w:r>
    </w:p>
    <w:p w14:paraId="1E7C5E80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k</w:t>
      </w:r>
      <w:r w:rsidRPr="00010EF1">
        <w:rPr>
          <w:lang w:val="pl-PL" w:eastAsia="nl-NL"/>
        </w:rPr>
        <w:t xml:space="preserve">onstrukcja </w:t>
      </w:r>
      <w:proofErr w:type="spellStart"/>
      <w:r w:rsidRPr="00010EF1">
        <w:rPr>
          <w:lang w:val="pl-PL" w:eastAsia="nl-NL"/>
        </w:rPr>
        <w:t>flotatora</w:t>
      </w:r>
      <w:proofErr w:type="spellEnd"/>
      <w:r w:rsidRPr="00010EF1">
        <w:rPr>
          <w:lang w:val="pl-PL" w:eastAsia="nl-NL"/>
        </w:rPr>
        <w:t xml:space="preserve"> DAF musi uniemożliwiać powstawanie przepływu zwrotnego przez U-komory do przestrzeni otwartej tj. ku górze</w:t>
      </w:r>
      <w:r>
        <w:rPr>
          <w:lang w:val="pl-PL" w:eastAsia="nl-NL"/>
        </w:rPr>
        <w:t>;</w:t>
      </w:r>
    </w:p>
    <w:p w14:paraId="24421085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 w:rsidRPr="00010EF1">
        <w:rPr>
          <w:lang w:val="pl-PL" w:eastAsia="nl-NL"/>
        </w:rPr>
        <w:t>komory muszą być wykonane ze stali nierdzewnej, a szerokość wewnętrznej przestrzeni nie powinna być mniejsza niż 8 cm</w:t>
      </w:r>
      <w:r>
        <w:rPr>
          <w:lang w:val="pl-PL" w:eastAsia="nl-NL"/>
        </w:rPr>
        <w:t>;</w:t>
      </w:r>
    </w:p>
    <w:p w14:paraId="158084C0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u</w:t>
      </w:r>
      <w:r w:rsidRPr="00010EF1">
        <w:rPr>
          <w:lang w:val="pl-PL" w:eastAsia="nl-NL"/>
        </w:rPr>
        <w:t>wolnienie ciśnienia napowietrzonej wody musi nastąpić za pośrednictwem 1 automatycznego, samoczyszczącego zaworu uwalniającego ciśnienie</w:t>
      </w:r>
      <w:r>
        <w:rPr>
          <w:lang w:val="pl-PL" w:eastAsia="nl-NL"/>
        </w:rPr>
        <w:t>;</w:t>
      </w:r>
    </w:p>
    <w:p w14:paraId="7E7189B2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u</w:t>
      </w:r>
      <w:r w:rsidRPr="00010EF1">
        <w:rPr>
          <w:lang w:val="pl-PL" w:eastAsia="nl-NL"/>
        </w:rPr>
        <w:t>walnianie ciśnienia przez więcej niż 1 automatyczny, samoczyszczący zawór i stosowanie innych typów zaworów jest niedozwolone</w:t>
      </w:r>
    </w:p>
    <w:p w14:paraId="64BC6A99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r</w:t>
      </w:r>
      <w:r w:rsidRPr="00010EF1">
        <w:rPr>
          <w:lang w:val="pl-PL" w:eastAsia="nl-NL"/>
        </w:rPr>
        <w:t>ozprężany strumień oczyszczonych ścieków należy wprowadzić bezpośrednio do linii dopływowej, aby zapewnić równomierny rozkład mikropęcherzyków na poszczególnych komorach</w:t>
      </w:r>
      <w:r>
        <w:rPr>
          <w:lang w:val="pl-PL" w:eastAsia="nl-NL"/>
        </w:rPr>
        <w:t>;</w:t>
      </w:r>
      <w:r w:rsidRPr="00010EF1">
        <w:rPr>
          <w:lang w:val="pl-PL" w:eastAsia="nl-NL"/>
        </w:rPr>
        <w:t xml:space="preserve"> </w:t>
      </w:r>
    </w:p>
    <w:p w14:paraId="2B525004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s</w:t>
      </w:r>
      <w:r w:rsidRPr="00010EF1">
        <w:rPr>
          <w:lang w:val="pl-PL" w:eastAsia="nl-NL"/>
        </w:rPr>
        <w:t xml:space="preserve">trumień </w:t>
      </w:r>
      <w:r>
        <w:rPr>
          <w:lang w:val="pl-PL" w:eastAsia="nl-NL"/>
        </w:rPr>
        <w:t>rozprężany</w:t>
      </w:r>
      <w:r w:rsidRPr="00010EF1">
        <w:rPr>
          <w:lang w:val="pl-PL" w:eastAsia="nl-NL"/>
        </w:rPr>
        <w:t xml:space="preserve"> nie można być wprowadzany bezpośrednio w otwartą przestrzeń DAF</w:t>
      </w:r>
      <w:r>
        <w:rPr>
          <w:lang w:val="pl-PL" w:eastAsia="nl-NL"/>
        </w:rPr>
        <w:t>;</w:t>
      </w:r>
    </w:p>
    <w:p w14:paraId="0FD47A87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s</w:t>
      </w:r>
      <w:r w:rsidRPr="00605F8C">
        <w:rPr>
          <w:lang w:val="pl-PL" w:eastAsia="nl-NL"/>
        </w:rPr>
        <w:t xml:space="preserve">trumień ścieków doprowadzany rurociągiem musi być rozdzielony </w:t>
      </w:r>
      <w:r>
        <w:rPr>
          <w:lang w:val="pl-PL" w:eastAsia="nl-NL"/>
        </w:rPr>
        <w:t xml:space="preserve">na </w:t>
      </w:r>
      <w:r w:rsidRPr="00605F8C">
        <w:rPr>
          <w:lang w:val="pl-PL" w:eastAsia="nl-NL"/>
        </w:rPr>
        <w:t>komory</w:t>
      </w:r>
      <w:r>
        <w:rPr>
          <w:lang w:val="pl-PL" w:eastAsia="nl-NL"/>
        </w:rPr>
        <w:t>;</w:t>
      </w:r>
    </w:p>
    <w:p w14:paraId="656D550C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s</w:t>
      </w:r>
      <w:r w:rsidRPr="00605F8C">
        <w:rPr>
          <w:lang w:val="pl-PL" w:eastAsia="nl-NL"/>
        </w:rPr>
        <w:t xml:space="preserve">tosowanie otwartego systemu </w:t>
      </w:r>
      <w:proofErr w:type="spellStart"/>
      <w:r w:rsidRPr="00605F8C">
        <w:rPr>
          <w:lang w:val="pl-PL" w:eastAsia="nl-NL"/>
        </w:rPr>
        <w:t>lamelowego</w:t>
      </w:r>
      <w:proofErr w:type="spellEnd"/>
      <w:r w:rsidRPr="00605F8C">
        <w:rPr>
          <w:lang w:val="pl-PL" w:eastAsia="nl-NL"/>
        </w:rPr>
        <w:t xml:space="preserve"> nie jest dozwolone</w:t>
      </w:r>
      <w:r>
        <w:rPr>
          <w:lang w:val="pl-PL" w:eastAsia="nl-NL"/>
        </w:rPr>
        <w:t>;</w:t>
      </w:r>
    </w:p>
    <w:p w14:paraId="2E649C8E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w</w:t>
      </w:r>
      <w:r w:rsidRPr="00605F8C">
        <w:rPr>
          <w:lang w:val="pl-PL" w:eastAsia="nl-NL"/>
        </w:rPr>
        <w:t>trysk powietrza do systemu saturacyjnego musi być rozpraszany przez powlekane tworzywem płyty dyspersji zainstalowane wewnątrz</w:t>
      </w:r>
      <w:r>
        <w:rPr>
          <w:lang w:val="pl-PL" w:eastAsia="nl-NL"/>
        </w:rPr>
        <w:t xml:space="preserve"> zbiornika saturacji;</w:t>
      </w:r>
    </w:p>
    <w:p w14:paraId="64D6BC57" w14:textId="77777777" w:rsidR="004C1065" w:rsidRPr="00605F8C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k</w:t>
      </w:r>
      <w:r w:rsidRPr="00605F8C">
        <w:rPr>
          <w:lang w:val="pl-PL" w:eastAsia="nl-NL"/>
        </w:rPr>
        <w:t xml:space="preserve">onstrukcja systemu saturacji (zbiornik ciśnieniowy) musi </w:t>
      </w:r>
      <w:r>
        <w:rPr>
          <w:lang w:val="pl-PL" w:eastAsia="nl-NL"/>
        </w:rPr>
        <w:t>zapewniać</w:t>
      </w:r>
      <w:r w:rsidRPr="00605F8C">
        <w:rPr>
          <w:lang w:val="pl-PL" w:eastAsia="nl-NL"/>
        </w:rPr>
        <w:t xml:space="preserve"> łatw</w:t>
      </w:r>
      <w:r>
        <w:rPr>
          <w:lang w:val="pl-PL" w:eastAsia="nl-NL"/>
        </w:rPr>
        <w:t>y dostęp w celu ewentualnego czyszczenia,</w:t>
      </w:r>
      <w:r w:rsidRPr="00605F8C">
        <w:rPr>
          <w:lang w:val="pl-PL" w:eastAsia="nl-NL"/>
        </w:rPr>
        <w:t xml:space="preserve"> poprzez </w:t>
      </w:r>
      <w:r>
        <w:rPr>
          <w:lang w:val="pl-PL" w:eastAsia="nl-NL"/>
        </w:rPr>
        <w:t>zastosowanie łatwych w demontażu</w:t>
      </w:r>
      <w:r w:rsidRPr="00605F8C">
        <w:rPr>
          <w:lang w:val="pl-PL" w:eastAsia="nl-NL"/>
        </w:rPr>
        <w:t xml:space="preserve"> kołnierzy z obu stron</w:t>
      </w:r>
      <w:r>
        <w:rPr>
          <w:lang w:val="pl-PL" w:eastAsia="nl-NL"/>
        </w:rPr>
        <w:t>;</w:t>
      </w:r>
    </w:p>
    <w:p w14:paraId="1D043DC2" w14:textId="77777777" w:rsidR="004C1065" w:rsidRPr="000B05BE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>poprzedzona oddzielnym zbiornikiem koagulacji dla zoptymalizowania dozowania produktów chemicznych i czasu reakcji</w:t>
      </w:r>
      <w:r>
        <w:rPr>
          <w:lang w:val="pl-PL" w:eastAsia="nl-NL"/>
        </w:rPr>
        <w:t>;</w:t>
      </w:r>
    </w:p>
    <w:p w14:paraId="46C20162" w14:textId="77777777" w:rsid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>poprzedzona urzą</w:t>
      </w:r>
      <w:r>
        <w:rPr>
          <w:lang w:val="pl-PL" w:eastAsia="nl-NL"/>
        </w:rPr>
        <w:t>dz</w:t>
      </w:r>
      <w:r w:rsidRPr="000B05BE">
        <w:rPr>
          <w:lang w:val="pl-PL" w:eastAsia="nl-NL"/>
        </w:rPr>
        <w:t>eniem mieszającym flokulant</w:t>
      </w:r>
      <w:r>
        <w:rPr>
          <w:lang w:val="pl-PL" w:eastAsia="nl-NL"/>
        </w:rPr>
        <w:t>.</w:t>
      </w:r>
    </w:p>
    <w:p w14:paraId="11B6FC10" w14:textId="69970CA7" w:rsidR="004C1065" w:rsidRPr="004C1065" w:rsidRDefault="004C1065" w:rsidP="007E0D73">
      <w:pPr>
        <w:pStyle w:val="Akapitzlist"/>
        <w:numPr>
          <w:ilvl w:val="1"/>
          <w:numId w:val="10"/>
        </w:numPr>
        <w:jc w:val="both"/>
        <w:rPr>
          <w:lang w:val="pl-PL" w:eastAsia="nl-NL"/>
        </w:rPr>
      </w:pPr>
      <w:r w:rsidRPr="004C1065">
        <w:rPr>
          <w:lang w:val="pl-PL" w:eastAsia="nl-NL"/>
        </w:rPr>
        <w:t xml:space="preserve">Zbiorniki chemikaliów jak również urządzenia i instalacje towarzyszące instalacji DAF </w:t>
      </w:r>
      <w:r>
        <w:rPr>
          <w:lang w:val="pl-PL" w:eastAsia="nl-NL"/>
        </w:rPr>
        <w:t>należy zlokalizować</w:t>
      </w:r>
      <w:r w:rsidRPr="004C1065">
        <w:rPr>
          <w:lang w:val="pl-PL" w:eastAsia="nl-NL"/>
        </w:rPr>
        <w:t xml:space="preserve"> wewnątrz budynku technicznego</w:t>
      </w:r>
      <w:r>
        <w:rPr>
          <w:lang w:val="pl-PL" w:eastAsia="nl-NL"/>
        </w:rPr>
        <w:t xml:space="preserve"> – ob. 15 a na zewnątrz budynku przygotować instalację do tankowania zbiorników z cystern wyposażoną w złącza </w:t>
      </w:r>
      <w:proofErr w:type="spellStart"/>
      <w:r>
        <w:rPr>
          <w:lang w:val="pl-PL" w:eastAsia="nl-NL"/>
        </w:rPr>
        <w:t>zrywalne</w:t>
      </w:r>
      <w:proofErr w:type="spellEnd"/>
    </w:p>
    <w:p w14:paraId="6D33FEC2" w14:textId="30D0354A" w:rsidR="000F7E52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sieci i instalacji </w:t>
      </w:r>
      <w:r w:rsidR="0021692D">
        <w:rPr>
          <w:lang w:val="pl-PL" w:eastAsia="nl-NL"/>
        </w:rPr>
        <w:t xml:space="preserve">wielobranżowych </w:t>
      </w:r>
      <w:r>
        <w:rPr>
          <w:lang w:val="pl-PL" w:eastAsia="nl-NL"/>
        </w:rPr>
        <w:t>związanych z ww. obiektami</w:t>
      </w:r>
      <w:r w:rsidR="0021692D">
        <w:rPr>
          <w:lang w:val="pl-PL" w:eastAsia="nl-NL"/>
        </w:rPr>
        <w:t>.</w:t>
      </w:r>
    </w:p>
    <w:p w14:paraId="7EC14D10" w14:textId="77777777" w:rsidR="000F7E52" w:rsidRPr="000B05BE" w:rsidRDefault="000F7E52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lastRenderedPageBreak/>
        <w:t xml:space="preserve">Budowa systemu </w:t>
      </w:r>
      <w:proofErr w:type="spellStart"/>
      <w:r>
        <w:rPr>
          <w:lang w:val="pl-PL" w:eastAsia="nl-NL"/>
        </w:rPr>
        <w:t>AKPiA</w:t>
      </w:r>
      <w:proofErr w:type="spellEnd"/>
      <w:r>
        <w:rPr>
          <w:lang w:val="pl-PL" w:eastAsia="nl-NL"/>
        </w:rPr>
        <w:t xml:space="preserve"> z włączeniem do centralnej dyspozytorni w ob. 15</w:t>
      </w:r>
    </w:p>
    <w:p w14:paraId="44C44381" w14:textId="77777777" w:rsidR="000B157F" w:rsidRPr="000F7E52" w:rsidRDefault="000B157F" w:rsidP="00E12720">
      <w:pPr>
        <w:jc w:val="both"/>
        <w:rPr>
          <w:b/>
          <w:lang w:val="pl-PL" w:eastAsia="nl-NL"/>
        </w:rPr>
      </w:pPr>
    </w:p>
    <w:p w14:paraId="648EF3DB" w14:textId="5228BAC3" w:rsidR="008E3D9C" w:rsidRPr="000B05BE" w:rsidRDefault="00975657" w:rsidP="008E3D9C">
      <w:pPr>
        <w:pStyle w:val="Nagwek2"/>
        <w:jc w:val="both"/>
        <w:rPr>
          <w:lang w:val="pl-PL"/>
        </w:rPr>
      </w:pPr>
      <w:bookmarkStart w:id="15" w:name="_Toc13231500"/>
      <w:r>
        <w:rPr>
          <w:lang w:val="pl-PL"/>
        </w:rPr>
        <w:t xml:space="preserve">węzeł </w:t>
      </w:r>
      <w:r w:rsidR="008E3D9C" w:rsidRPr="000B05BE">
        <w:rPr>
          <w:lang w:val="pl-PL"/>
        </w:rPr>
        <w:t>Oczyszczani</w:t>
      </w:r>
      <w:r>
        <w:rPr>
          <w:lang w:val="pl-PL"/>
        </w:rPr>
        <w:t xml:space="preserve">a </w:t>
      </w:r>
      <w:r w:rsidR="008E3D9C" w:rsidRPr="000B05BE">
        <w:rPr>
          <w:lang w:val="pl-PL"/>
        </w:rPr>
        <w:t>tlenowe</w:t>
      </w:r>
      <w:r>
        <w:rPr>
          <w:lang w:val="pl-PL"/>
        </w:rPr>
        <w:t>go ścieków</w:t>
      </w:r>
    </w:p>
    <w:p w14:paraId="79245741" w14:textId="77777777" w:rsidR="00975657" w:rsidRPr="000F7E52" w:rsidRDefault="00975657" w:rsidP="00975657">
      <w:pPr>
        <w:jc w:val="both"/>
        <w:rPr>
          <w:bCs/>
          <w:lang w:val="pl-PL" w:eastAsia="nl-NL"/>
        </w:rPr>
      </w:pPr>
      <w:r w:rsidRPr="000F7E52">
        <w:rPr>
          <w:bCs/>
          <w:lang w:val="pl-PL" w:eastAsia="nl-NL"/>
        </w:rPr>
        <w:t xml:space="preserve">Zakres robót obejmuje wykonanie robót ziemnych, </w:t>
      </w:r>
      <w:proofErr w:type="spellStart"/>
      <w:r w:rsidRPr="000F7E52">
        <w:rPr>
          <w:bCs/>
          <w:lang w:val="pl-PL" w:eastAsia="nl-NL"/>
        </w:rPr>
        <w:t>konstrukcyjno</w:t>
      </w:r>
      <w:proofErr w:type="spellEnd"/>
      <w:r w:rsidRPr="000F7E52">
        <w:rPr>
          <w:bCs/>
          <w:lang w:val="pl-PL" w:eastAsia="nl-NL"/>
        </w:rPr>
        <w:t xml:space="preserve"> – budowlanych, drogowych, sieciowych, instalacyjnych, technologicznych, elektrycznych i </w:t>
      </w:r>
      <w:proofErr w:type="spellStart"/>
      <w:r w:rsidRPr="000F7E52">
        <w:rPr>
          <w:bCs/>
          <w:lang w:val="pl-PL" w:eastAsia="nl-NL"/>
        </w:rPr>
        <w:t>AKPiA</w:t>
      </w:r>
      <w:proofErr w:type="spellEnd"/>
      <w:r w:rsidRPr="000F7E52">
        <w:rPr>
          <w:bCs/>
          <w:lang w:val="pl-PL" w:eastAsia="nl-NL"/>
        </w:rPr>
        <w:t xml:space="preserve"> </w:t>
      </w:r>
      <w:r>
        <w:rPr>
          <w:bCs/>
          <w:lang w:val="pl-PL" w:eastAsia="nl-NL"/>
        </w:rPr>
        <w:t>niezbędnych do wykonania niżej wymienionych obiektów zgodnie z treścią niniejszego OPZ</w:t>
      </w:r>
      <w:r w:rsidRPr="0021692D">
        <w:rPr>
          <w:bCs/>
          <w:lang w:val="pl-PL" w:eastAsia="nl-NL"/>
        </w:rPr>
        <w:t xml:space="preserve"> </w:t>
      </w:r>
      <w:r>
        <w:rPr>
          <w:bCs/>
          <w:lang w:val="pl-PL" w:eastAsia="nl-NL"/>
        </w:rPr>
        <w:t>oraz zapisami projektu budowlanego.</w:t>
      </w:r>
    </w:p>
    <w:p w14:paraId="02344F74" w14:textId="77777777" w:rsidR="00975657" w:rsidRDefault="00975657" w:rsidP="00975657">
      <w:pPr>
        <w:jc w:val="both"/>
        <w:rPr>
          <w:b/>
          <w:lang w:val="pl-PL" w:eastAsia="nl-NL"/>
        </w:rPr>
      </w:pPr>
    </w:p>
    <w:p w14:paraId="121CC6A7" w14:textId="7608C3EC" w:rsidR="008E3D9C" w:rsidRPr="000B05BE" w:rsidRDefault="00975657" w:rsidP="00975657">
      <w:pPr>
        <w:jc w:val="both"/>
        <w:rPr>
          <w:lang w:val="pl-PL" w:eastAsia="nl-NL"/>
        </w:rPr>
      </w:pPr>
      <w:r>
        <w:rPr>
          <w:b/>
          <w:lang w:val="pl-PL" w:eastAsia="nl-NL"/>
        </w:rPr>
        <w:t>Modernizacja i rozbudowa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węzła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oczyszczania tlenowego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ścieków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obejmuje</w:t>
      </w:r>
      <w:r w:rsidRPr="000F7E52">
        <w:rPr>
          <w:b/>
          <w:lang w:val="pl-PL" w:eastAsia="nl-NL"/>
        </w:rPr>
        <w:t>:</w:t>
      </w:r>
    </w:p>
    <w:p w14:paraId="46EAFD68" w14:textId="4BF6C9FF" w:rsidR="00975657" w:rsidRDefault="00975657" w:rsidP="007E0D73">
      <w:pPr>
        <w:pStyle w:val="Akapitzlist"/>
        <w:numPr>
          <w:ilvl w:val="0"/>
          <w:numId w:val="13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Zakłada się </w:t>
      </w:r>
      <w:r w:rsidR="004C42AC">
        <w:rPr>
          <w:lang w:val="pl-PL" w:eastAsia="nl-NL"/>
        </w:rPr>
        <w:t>modernizację</w:t>
      </w:r>
      <w:r>
        <w:rPr>
          <w:lang w:val="pl-PL" w:eastAsia="nl-NL"/>
        </w:rPr>
        <w:t xml:space="preserve"> istniejącej </w:t>
      </w:r>
      <w:r w:rsidRPr="000B05BE">
        <w:rPr>
          <w:lang w:val="pl-PL" w:eastAsia="nl-NL"/>
        </w:rPr>
        <w:t>infrastruktur</w:t>
      </w:r>
      <w:r>
        <w:rPr>
          <w:lang w:val="pl-PL" w:eastAsia="nl-NL"/>
        </w:rPr>
        <w:t>y</w:t>
      </w:r>
      <w:r w:rsidRPr="000B05BE">
        <w:rPr>
          <w:lang w:val="pl-PL" w:eastAsia="nl-NL"/>
        </w:rPr>
        <w:t xml:space="preserve"> oczyszczania tlenowego</w:t>
      </w:r>
      <w:r>
        <w:rPr>
          <w:lang w:val="pl-PL" w:eastAsia="nl-NL"/>
        </w:rPr>
        <w:t xml:space="preserve"> z uwzględnieniem </w:t>
      </w:r>
      <w:r w:rsidRPr="000B05BE">
        <w:rPr>
          <w:lang w:val="pl-PL" w:eastAsia="nl-NL"/>
        </w:rPr>
        <w:t>optymalizacji</w:t>
      </w:r>
      <w:r>
        <w:rPr>
          <w:lang w:val="pl-PL" w:eastAsia="nl-NL"/>
        </w:rPr>
        <w:t xml:space="preserve"> pracy komór osadu czynnego poprzez zmianę podziału funkcyjnego w istniejących komorach – ob. 04 i ob. 06.2 i </w:t>
      </w:r>
      <w:r w:rsidR="004C42AC">
        <w:rPr>
          <w:lang w:val="pl-PL" w:eastAsia="nl-NL"/>
        </w:rPr>
        <w:t xml:space="preserve"> ewentualne doposażenie komór w niezbędne urządzenia i instalacje</w:t>
      </w:r>
      <w:r>
        <w:rPr>
          <w:lang w:val="pl-PL" w:eastAsia="nl-NL"/>
        </w:rPr>
        <w:t>:</w:t>
      </w:r>
    </w:p>
    <w:p w14:paraId="40086283" w14:textId="51DE4B26" w:rsidR="00975657" w:rsidRPr="000B05BE" w:rsidRDefault="00975657" w:rsidP="007E0D73">
      <w:pPr>
        <w:pStyle w:val="Akapitzlist"/>
        <w:numPr>
          <w:ilvl w:val="0"/>
          <w:numId w:val="13"/>
        </w:numPr>
        <w:jc w:val="both"/>
        <w:rPr>
          <w:lang w:val="pl-PL" w:eastAsia="nl-NL"/>
        </w:rPr>
      </w:pPr>
      <w:r>
        <w:rPr>
          <w:lang w:val="pl-PL" w:eastAsia="nl-NL"/>
        </w:rPr>
        <w:t>B</w:t>
      </w:r>
      <w:r w:rsidRPr="000B05BE">
        <w:rPr>
          <w:lang w:val="pl-PL" w:eastAsia="nl-NL"/>
        </w:rPr>
        <w:t>udowa nowego osadnika</w:t>
      </w:r>
      <w:r>
        <w:rPr>
          <w:lang w:val="pl-PL" w:eastAsia="nl-NL"/>
        </w:rPr>
        <w:t xml:space="preserve"> wtórnego – ob. 20 </w:t>
      </w:r>
      <w:r w:rsidR="00E04FE6">
        <w:rPr>
          <w:lang w:val="pl-PL" w:eastAsia="nl-NL"/>
        </w:rPr>
        <w:t xml:space="preserve">z zainstalowanym zgarniaczem osadu dennego oraz części pływających </w:t>
      </w:r>
      <w:r>
        <w:rPr>
          <w:lang w:val="pl-PL" w:eastAsia="nl-NL"/>
        </w:rPr>
        <w:t xml:space="preserve">wraz z pompownią ścieków </w:t>
      </w:r>
      <w:r w:rsidR="00E04FE6">
        <w:rPr>
          <w:lang w:val="pl-PL" w:eastAsia="nl-NL"/>
        </w:rPr>
        <w:t xml:space="preserve">oczyszczonych </w:t>
      </w:r>
      <w:r>
        <w:rPr>
          <w:lang w:val="pl-PL" w:eastAsia="nl-NL"/>
        </w:rPr>
        <w:t>– ob. 19 oraz pompownią osadu pływającego – ob. 21;</w:t>
      </w:r>
    </w:p>
    <w:p w14:paraId="1CB80C5D" w14:textId="5BDC2AF2" w:rsidR="00975657" w:rsidRPr="000B05BE" w:rsidRDefault="00975657" w:rsidP="007E0D73">
      <w:pPr>
        <w:pStyle w:val="Akapitzlist"/>
        <w:numPr>
          <w:ilvl w:val="0"/>
          <w:numId w:val="13"/>
        </w:numPr>
        <w:jc w:val="both"/>
        <w:rPr>
          <w:lang w:val="pl-PL" w:eastAsia="nl-NL"/>
        </w:rPr>
      </w:pPr>
      <w:r>
        <w:rPr>
          <w:lang w:val="pl-PL" w:eastAsia="nl-NL"/>
        </w:rPr>
        <w:t>Budowa instalacji u</w:t>
      </w:r>
      <w:r w:rsidRPr="000B05BE">
        <w:rPr>
          <w:lang w:val="pl-PL" w:eastAsia="nl-NL"/>
        </w:rPr>
        <w:t>suwani</w:t>
      </w:r>
      <w:r>
        <w:rPr>
          <w:lang w:val="pl-PL" w:eastAsia="nl-NL"/>
        </w:rPr>
        <w:t>a</w:t>
      </w:r>
      <w:r w:rsidRPr="000B05BE">
        <w:rPr>
          <w:lang w:val="pl-PL" w:eastAsia="nl-NL"/>
        </w:rPr>
        <w:t xml:space="preserve"> nadmiaru fosforu </w:t>
      </w:r>
      <w:r>
        <w:rPr>
          <w:lang w:val="pl-PL" w:eastAsia="nl-NL"/>
        </w:rPr>
        <w:t xml:space="preserve">ze ścieków </w:t>
      </w:r>
      <w:r w:rsidRPr="000B05BE">
        <w:rPr>
          <w:lang w:val="pl-PL" w:eastAsia="nl-NL"/>
        </w:rPr>
        <w:t xml:space="preserve">powinno </w:t>
      </w:r>
      <w:r>
        <w:rPr>
          <w:lang w:val="pl-PL" w:eastAsia="nl-NL"/>
        </w:rPr>
        <w:t xml:space="preserve">odbywać się po oczyszczaniu tlenowym </w:t>
      </w:r>
      <w:r w:rsidR="004C42AC" w:rsidRPr="004C42AC">
        <w:rPr>
          <w:lang w:val="pl-PL" w:eastAsia="nl-NL"/>
        </w:rPr>
        <w:t>w oparciu o wydzieloną jednostkę flotacji DAF</w:t>
      </w:r>
      <w:r w:rsidR="004C42AC">
        <w:rPr>
          <w:lang w:val="pl-PL" w:eastAsia="nl-NL"/>
        </w:rPr>
        <w:t xml:space="preserve"> zainstalowaną  w ob. 15</w:t>
      </w:r>
      <w:r>
        <w:rPr>
          <w:lang w:val="pl-PL" w:eastAsia="nl-NL"/>
        </w:rPr>
        <w:t>;</w:t>
      </w:r>
      <w:r w:rsidR="004C42AC">
        <w:rPr>
          <w:lang w:val="pl-PL" w:eastAsia="nl-NL"/>
        </w:rPr>
        <w:t xml:space="preserve"> Specyfikacja techniczna jednostki DAF do redukcji nadmiaru fosforu zgodnie z opisem w rozdziale 3.1 niniejszego OPZ;</w:t>
      </w:r>
    </w:p>
    <w:p w14:paraId="5BBF1E48" w14:textId="334C3C80" w:rsidR="00975657" w:rsidRDefault="00975657" w:rsidP="007E0D73">
      <w:pPr>
        <w:pStyle w:val="Akapitzlist"/>
        <w:numPr>
          <w:ilvl w:val="0"/>
          <w:numId w:val="13"/>
        </w:numPr>
        <w:jc w:val="both"/>
        <w:rPr>
          <w:lang w:val="pl-PL" w:eastAsia="nl-NL"/>
        </w:rPr>
      </w:pPr>
      <w:r>
        <w:rPr>
          <w:lang w:val="pl-PL" w:eastAsia="nl-NL"/>
        </w:rPr>
        <w:t>Budowa nowej instalacji o</w:t>
      </w:r>
      <w:r w:rsidRPr="000B05BE">
        <w:rPr>
          <w:lang w:val="pl-PL" w:eastAsia="nl-NL"/>
        </w:rPr>
        <w:t>dwadniani</w:t>
      </w:r>
      <w:r>
        <w:rPr>
          <w:lang w:val="pl-PL" w:eastAsia="nl-NL"/>
        </w:rPr>
        <w:t>a</w:t>
      </w:r>
      <w:r w:rsidRPr="000B05BE">
        <w:rPr>
          <w:lang w:val="pl-PL" w:eastAsia="nl-NL"/>
        </w:rPr>
        <w:t xml:space="preserve"> osadu nadmiernego </w:t>
      </w:r>
      <w:r>
        <w:rPr>
          <w:lang w:val="pl-PL" w:eastAsia="nl-NL"/>
        </w:rPr>
        <w:t>przy zastosowaniu</w:t>
      </w:r>
      <w:r w:rsidRPr="000B05BE">
        <w:rPr>
          <w:lang w:val="pl-PL" w:eastAsia="nl-NL"/>
        </w:rPr>
        <w:t xml:space="preserve"> wiró</w:t>
      </w:r>
      <w:r>
        <w:rPr>
          <w:lang w:val="pl-PL" w:eastAsia="nl-NL"/>
        </w:rPr>
        <w:t>wki odwadniającej w ob. 15 wraz z pompownią odcieków z wirówki  - ob. 22</w:t>
      </w:r>
      <w:r w:rsidRPr="000B05BE">
        <w:rPr>
          <w:lang w:val="pl-PL" w:eastAsia="nl-NL"/>
        </w:rPr>
        <w:t>.</w:t>
      </w:r>
      <w:r w:rsidR="004C42AC" w:rsidRPr="004C42AC">
        <w:rPr>
          <w:lang w:val="pl-PL" w:eastAsia="nl-NL"/>
        </w:rPr>
        <w:t xml:space="preserve"> Wymagane jest zlokalizowanie wirówki na piętrze w budynku technicznym, nad pomieszczeniem kontenera osadu odwodnionego.</w:t>
      </w:r>
    </w:p>
    <w:p w14:paraId="4DF98978" w14:textId="210FBF08" w:rsidR="00975657" w:rsidRDefault="00975657" w:rsidP="007E0D73">
      <w:pPr>
        <w:pStyle w:val="Akapitzlist"/>
        <w:numPr>
          <w:ilvl w:val="0"/>
          <w:numId w:val="13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sieci i instalacji </w:t>
      </w:r>
      <w:r w:rsidR="003124A6">
        <w:rPr>
          <w:lang w:val="pl-PL" w:eastAsia="nl-NL"/>
        </w:rPr>
        <w:t xml:space="preserve">wielobranżowych </w:t>
      </w:r>
      <w:r>
        <w:rPr>
          <w:lang w:val="pl-PL" w:eastAsia="nl-NL"/>
        </w:rPr>
        <w:t>związanych z ww. obiektami</w:t>
      </w:r>
    </w:p>
    <w:p w14:paraId="203907BF" w14:textId="791BAE36" w:rsidR="00975657" w:rsidRPr="00975657" w:rsidRDefault="00975657" w:rsidP="007E0D73">
      <w:pPr>
        <w:pStyle w:val="Akapitzlist"/>
        <w:numPr>
          <w:ilvl w:val="0"/>
          <w:numId w:val="13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systemu </w:t>
      </w:r>
      <w:proofErr w:type="spellStart"/>
      <w:r>
        <w:rPr>
          <w:lang w:val="pl-PL" w:eastAsia="nl-NL"/>
        </w:rPr>
        <w:t>AKPiA</w:t>
      </w:r>
      <w:proofErr w:type="spellEnd"/>
      <w:r>
        <w:rPr>
          <w:lang w:val="pl-PL" w:eastAsia="nl-NL"/>
        </w:rPr>
        <w:t xml:space="preserve"> z włączeniem do centralnej dyspozytorni w ob. 15</w:t>
      </w:r>
    </w:p>
    <w:p w14:paraId="0BF35DC1" w14:textId="0E036D90" w:rsidR="008E3D9C" w:rsidRDefault="008E3D9C">
      <w:pPr>
        <w:spacing w:line="240" w:lineRule="auto"/>
        <w:rPr>
          <w:b/>
          <w:caps/>
          <w:snapToGrid w:val="0"/>
          <w:sz w:val="28"/>
          <w:szCs w:val="28"/>
          <w:u w:val="single"/>
          <w:lang w:val="pl-PL" w:eastAsia="nl-NL"/>
        </w:rPr>
      </w:pPr>
    </w:p>
    <w:p w14:paraId="2873A778" w14:textId="2FDF272E" w:rsidR="00D56C02" w:rsidRPr="000B05BE" w:rsidRDefault="008E3D9C" w:rsidP="008E3D9C">
      <w:pPr>
        <w:pStyle w:val="Nagwek2"/>
        <w:numPr>
          <w:ilvl w:val="0"/>
          <w:numId w:val="0"/>
        </w:numPr>
        <w:ind w:left="990" w:hanging="990"/>
        <w:jc w:val="both"/>
        <w:rPr>
          <w:lang w:val="pl-PL"/>
        </w:rPr>
      </w:pPr>
      <w:r>
        <w:rPr>
          <w:lang w:val="pl-PL"/>
        </w:rPr>
        <w:t>CZĘŚĆ Ii</w:t>
      </w:r>
      <w:r w:rsidR="003F1480">
        <w:rPr>
          <w:lang w:val="pl-PL"/>
        </w:rPr>
        <w:t>I</w:t>
      </w:r>
      <w:r>
        <w:rPr>
          <w:lang w:val="pl-PL"/>
        </w:rPr>
        <w:t>:</w:t>
      </w:r>
    </w:p>
    <w:bookmarkEnd w:id="15"/>
    <w:p w14:paraId="601C83A6" w14:textId="2081D87C" w:rsidR="002D5BC2" w:rsidRPr="000B05BE" w:rsidRDefault="004C42AC" w:rsidP="00E12720">
      <w:pPr>
        <w:pStyle w:val="Nagwek2"/>
        <w:jc w:val="both"/>
        <w:rPr>
          <w:lang w:val="pl-PL"/>
        </w:rPr>
      </w:pPr>
      <w:r>
        <w:rPr>
          <w:lang w:val="pl-PL"/>
        </w:rPr>
        <w:t xml:space="preserve">WĘZEŁ OCZYSZCZANIA </w:t>
      </w:r>
      <w:r w:rsidR="006F3323" w:rsidRPr="000B05BE">
        <w:rPr>
          <w:lang w:val="pl-PL"/>
        </w:rPr>
        <w:t>beztlenowe</w:t>
      </w:r>
      <w:r>
        <w:rPr>
          <w:lang w:val="pl-PL"/>
        </w:rPr>
        <w:t xml:space="preserve">GO ŚCIEKÓW </w:t>
      </w:r>
      <w:r w:rsidR="00C6211B">
        <w:rPr>
          <w:lang w:val="pl-PL"/>
        </w:rPr>
        <w:t>i gospodarki biogazem</w:t>
      </w:r>
    </w:p>
    <w:p w14:paraId="724DAC50" w14:textId="77777777" w:rsidR="004C42AC" w:rsidRPr="000F7E52" w:rsidRDefault="004C42AC" w:rsidP="004C42AC">
      <w:pPr>
        <w:jc w:val="both"/>
        <w:rPr>
          <w:bCs/>
          <w:lang w:val="pl-PL" w:eastAsia="nl-NL"/>
        </w:rPr>
      </w:pPr>
      <w:r w:rsidRPr="000F7E52">
        <w:rPr>
          <w:bCs/>
          <w:lang w:val="pl-PL" w:eastAsia="nl-NL"/>
        </w:rPr>
        <w:t xml:space="preserve">Zakres robót obejmuje wykonanie robót ziemnych, </w:t>
      </w:r>
      <w:proofErr w:type="spellStart"/>
      <w:r w:rsidRPr="000F7E52">
        <w:rPr>
          <w:bCs/>
          <w:lang w:val="pl-PL" w:eastAsia="nl-NL"/>
        </w:rPr>
        <w:t>konstrukcyjno</w:t>
      </w:r>
      <w:proofErr w:type="spellEnd"/>
      <w:r w:rsidRPr="000F7E52">
        <w:rPr>
          <w:bCs/>
          <w:lang w:val="pl-PL" w:eastAsia="nl-NL"/>
        </w:rPr>
        <w:t xml:space="preserve"> – budowlanych, drogowych, sieciowych, instalacyjnych, technologicznych, elektrycznych i </w:t>
      </w:r>
      <w:proofErr w:type="spellStart"/>
      <w:r w:rsidRPr="000F7E52">
        <w:rPr>
          <w:bCs/>
          <w:lang w:val="pl-PL" w:eastAsia="nl-NL"/>
        </w:rPr>
        <w:t>AKPiA</w:t>
      </w:r>
      <w:proofErr w:type="spellEnd"/>
      <w:r w:rsidRPr="000F7E52">
        <w:rPr>
          <w:bCs/>
          <w:lang w:val="pl-PL" w:eastAsia="nl-NL"/>
        </w:rPr>
        <w:t xml:space="preserve"> </w:t>
      </w:r>
      <w:r>
        <w:rPr>
          <w:bCs/>
          <w:lang w:val="pl-PL" w:eastAsia="nl-NL"/>
        </w:rPr>
        <w:lastRenderedPageBreak/>
        <w:t>niezbędnych do wykonania niżej wymienionych obiektów zgodnie z treścią niniejszego OPZ</w:t>
      </w:r>
      <w:r w:rsidRPr="0021692D">
        <w:rPr>
          <w:bCs/>
          <w:lang w:val="pl-PL" w:eastAsia="nl-NL"/>
        </w:rPr>
        <w:t xml:space="preserve"> </w:t>
      </w:r>
      <w:r>
        <w:rPr>
          <w:bCs/>
          <w:lang w:val="pl-PL" w:eastAsia="nl-NL"/>
        </w:rPr>
        <w:t>oraz zapisami projektu budowlanego.</w:t>
      </w:r>
    </w:p>
    <w:p w14:paraId="7977DCE4" w14:textId="77777777" w:rsidR="00E04FE6" w:rsidRDefault="00E04FE6" w:rsidP="00E04FE6">
      <w:pPr>
        <w:jc w:val="both"/>
        <w:rPr>
          <w:b/>
          <w:lang w:val="pl-PL" w:eastAsia="nl-NL"/>
        </w:rPr>
      </w:pPr>
    </w:p>
    <w:p w14:paraId="464C3D1D" w14:textId="5B10F7A6" w:rsidR="00E04FE6" w:rsidRPr="000B05BE" w:rsidRDefault="00E04FE6" w:rsidP="00E04FE6">
      <w:pPr>
        <w:jc w:val="both"/>
        <w:rPr>
          <w:lang w:val="pl-PL" w:eastAsia="nl-NL"/>
        </w:rPr>
      </w:pPr>
      <w:r>
        <w:rPr>
          <w:b/>
          <w:lang w:val="pl-PL" w:eastAsia="nl-NL"/>
        </w:rPr>
        <w:t>Budowa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węzła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oczyszczania beztlenowego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ścieków obejmuje</w:t>
      </w:r>
      <w:r w:rsidRPr="000F7E52">
        <w:rPr>
          <w:b/>
          <w:lang w:val="pl-PL" w:eastAsia="nl-NL"/>
        </w:rPr>
        <w:t>:</w:t>
      </w:r>
    </w:p>
    <w:p w14:paraId="5ED9B910" w14:textId="0EE3DA44" w:rsidR="004C42AC" w:rsidRDefault="004C42AC" w:rsidP="007E0D73">
      <w:pPr>
        <w:pStyle w:val="Akapitzlist"/>
        <w:numPr>
          <w:ilvl w:val="0"/>
          <w:numId w:val="12"/>
        </w:numPr>
        <w:jc w:val="both"/>
        <w:rPr>
          <w:bCs/>
          <w:lang w:val="pl-PL" w:eastAsia="nl-NL"/>
        </w:rPr>
      </w:pPr>
      <w:r>
        <w:rPr>
          <w:bCs/>
          <w:lang w:val="pl-PL" w:eastAsia="nl-NL"/>
        </w:rPr>
        <w:t>Budow</w:t>
      </w:r>
      <w:r w:rsidR="00E04FE6">
        <w:rPr>
          <w:bCs/>
          <w:lang w:val="pl-PL" w:eastAsia="nl-NL"/>
        </w:rPr>
        <w:t>ę</w:t>
      </w:r>
      <w:r>
        <w:rPr>
          <w:bCs/>
          <w:lang w:val="pl-PL" w:eastAsia="nl-NL"/>
        </w:rPr>
        <w:t xml:space="preserve"> r</w:t>
      </w:r>
      <w:r w:rsidRPr="000B05BE">
        <w:rPr>
          <w:bCs/>
          <w:lang w:val="pl-PL" w:eastAsia="nl-NL"/>
        </w:rPr>
        <w:t>eaktor</w:t>
      </w:r>
      <w:r>
        <w:rPr>
          <w:bCs/>
          <w:lang w:val="pl-PL" w:eastAsia="nl-NL"/>
        </w:rPr>
        <w:t>a</w:t>
      </w:r>
      <w:r w:rsidRPr="000B05BE">
        <w:rPr>
          <w:bCs/>
          <w:lang w:val="pl-PL" w:eastAsia="nl-NL"/>
        </w:rPr>
        <w:t xml:space="preserve"> beztlenow</w:t>
      </w:r>
      <w:r>
        <w:rPr>
          <w:bCs/>
          <w:lang w:val="pl-PL" w:eastAsia="nl-NL"/>
        </w:rPr>
        <w:t>ego</w:t>
      </w:r>
      <w:r w:rsidRPr="000B05BE">
        <w:rPr>
          <w:bCs/>
          <w:lang w:val="pl-PL" w:eastAsia="nl-NL"/>
        </w:rPr>
        <w:t xml:space="preserve"> do </w:t>
      </w:r>
      <w:r>
        <w:rPr>
          <w:bCs/>
          <w:lang w:val="pl-PL" w:eastAsia="nl-NL"/>
        </w:rPr>
        <w:t>o</w:t>
      </w:r>
      <w:r w:rsidRPr="000B05BE">
        <w:rPr>
          <w:bCs/>
          <w:lang w:val="pl-PL" w:eastAsia="nl-NL"/>
        </w:rPr>
        <w:t>czyszcze</w:t>
      </w:r>
      <w:r>
        <w:rPr>
          <w:bCs/>
          <w:lang w:val="pl-PL" w:eastAsia="nl-NL"/>
        </w:rPr>
        <w:t>nia ś</w:t>
      </w:r>
      <w:r w:rsidRPr="000B05BE">
        <w:rPr>
          <w:bCs/>
          <w:lang w:val="pl-PL" w:eastAsia="nl-NL"/>
        </w:rPr>
        <w:t>cieków przed stopniem tlenowym</w:t>
      </w:r>
      <w:r>
        <w:rPr>
          <w:bCs/>
          <w:lang w:val="pl-PL" w:eastAsia="nl-NL"/>
        </w:rPr>
        <w:t xml:space="preserve"> – ob. 16</w:t>
      </w:r>
      <w:r w:rsidR="00E04FE6">
        <w:rPr>
          <w:bCs/>
          <w:lang w:val="pl-PL" w:eastAsia="nl-NL"/>
        </w:rPr>
        <w:t xml:space="preserve"> o następującej charakterystyce:</w:t>
      </w:r>
    </w:p>
    <w:p w14:paraId="1B2BC7D8" w14:textId="77777777" w:rsidR="00E04FE6" w:rsidRPr="000B05BE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 xml:space="preserve">maksymalne obciążenie objętościowe 6,5 kg </w:t>
      </w:r>
      <w:proofErr w:type="spellStart"/>
      <w:r w:rsidRPr="000B05BE">
        <w:rPr>
          <w:lang w:val="pl-PL" w:eastAsia="nl-NL"/>
        </w:rPr>
        <w:t>ChZT</w:t>
      </w:r>
      <w:proofErr w:type="spellEnd"/>
      <w:r w:rsidRPr="000B05BE">
        <w:rPr>
          <w:lang w:val="pl-PL" w:eastAsia="nl-NL"/>
        </w:rPr>
        <w:t xml:space="preserve"> m</w:t>
      </w:r>
      <w:r w:rsidRPr="000B05BE">
        <w:rPr>
          <w:vertAlign w:val="superscript"/>
          <w:lang w:val="pl-PL" w:eastAsia="nl-NL"/>
        </w:rPr>
        <w:t>3</w:t>
      </w:r>
      <w:r w:rsidRPr="000B05BE">
        <w:rPr>
          <w:lang w:val="pl-PL" w:eastAsia="nl-NL"/>
        </w:rPr>
        <w:t>/d</w:t>
      </w:r>
      <w:r>
        <w:rPr>
          <w:lang w:val="pl-PL" w:eastAsia="nl-NL"/>
        </w:rPr>
        <w:t>;</w:t>
      </w:r>
    </w:p>
    <w:p w14:paraId="799E579F" w14:textId="77777777" w:rsidR="00E04FE6" w:rsidRPr="000B05BE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>prędkość wznoszenia</w:t>
      </w:r>
      <w:r>
        <w:rPr>
          <w:lang w:val="pl-PL" w:eastAsia="nl-NL"/>
        </w:rPr>
        <w:t xml:space="preserve"> w reaktorze</w:t>
      </w:r>
      <w:r w:rsidRPr="000B05BE">
        <w:rPr>
          <w:lang w:val="pl-PL" w:eastAsia="nl-NL"/>
        </w:rPr>
        <w:t xml:space="preserve"> min 2-3</w:t>
      </w:r>
      <w:r>
        <w:rPr>
          <w:lang w:val="pl-PL" w:eastAsia="nl-NL"/>
        </w:rPr>
        <w:t xml:space="preserve"> m/h;</w:t>
      </w:r>
    </w:p>
    <w:p w14:paraId="4A946AC5" w14:textId="38A28863" w:rsidR="00E04FE6" w:rsidRPr="000B05BE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 xml:space="preserve">minimalna wydajność redukcji </w:t>
      </w:r>
      <w:proofErr w:type="spellStart"/>
      <w:r w:rsidRPr="000B05BE">
        <w:rPr>
          <w:lang w:val="pl-PL" w:eastAsia="nl-NL"/>
        </w:rPr>
        <w:t>ChZT</w:t>
      </w:r>
      <w:proofErr w:type="spellEnd"/>
      <w:r w:rsidRPr="000B05BE">
        <w:rPr>
          <w:lang w:val="pl-PL" w:eastAsia="nl-NL"/>
        </w:rPr>
        <w:t xml:space="preserve"> </w:t>
      </w:r>
      <w:r>
        <w:rPr>
          <w:lang w:val="pl-PL" w:eastAsia="nl-NL"/>
        </w:rPr>
        <w:t>80-</w:t>
      </w:r>
      <w:r w:rsidRPr="000B05BE">
        <w:rPr>
          <w:lang w:val="pl-PL" w:eastAsia="nl-NL"/>
        </w:rPr>
        <w:t>85%</w:t>
      </w:r>
      <w:r>
        <w:rPr>
          <w:lang w:val="pl-PL" w:eastAsia="nl-NL"/>
        </w:rPr>
        <w:t>;</w:t>
      </w:r>
    </w:p>
    <w:p w14:paraId="3AD0D2B8" w14:textId="77777777" w:rsidR="00E04FE6" w:rsidRPr="000B05BE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 xml:space="preserve">projekt opiera się funkcjonowaniu reaktora, który nie </w:t>
      </w:r>
      <w:r>
        <w:rPr>
          <w:lang w:val="pl-PL" w:eastAsia="nl-NL"/>
        </w:rPr>
        <w:t>blokuje</w:t>
      </w:r>
      <w:r w:rsidRPr="000B05BE">
        <w:rPr>
          <w:lang w:val="pl-PL" w:eastAsia="nl-NL"/>
        </w:rPr>
        <w:t xml:space="preserve"> się i nie wymaga wielu czynności obsługowych</w:t>
      </w:r>
      <w:r>
        <w:rPr>
          <w:lang w:val="pl-PL" w:eastAsia="nl-NL"/>
        </w:rPr>
        <w:t>;</w:t>
      </w:r>
    </w:p>
    <w:p w14:paraId="7830BDCC" w14:textId="77777777" w:rsidR="00E04FE6" w:rsidRPr="000B05BE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>system separatorów 3-fazowych</w:t>
      </w:r>
      <w:r>
        <w:rPr>
          <w:lang w:val="pl-PL" w:eastAsia="nl-NL"/>
        </w:rPr>
        <w:t>;</w:t>
      </w:r>
      <w:r w:rsidRPr="000B05BE">
        <w:rPr>
          <w:lang w:val="pl-PL" w:eastAsia="nl-NL"/>
        </w:rPr>
        <w:t xml:space="preserve"> </w:t>
      </w:r>
    </w:p>
    <w:p w14:paraId="00EE3CF7" w14:textId="77777777" w:rsidR="00E04FE6" w:rsidRPr="000B05BE" w:rsidRDefault="00E04FE6" w:rsidP="007E0D73">
      <w:pPr>
        <w:pStyle w:val="Akapitzlist"/>
        <w:numPr>
          <w:ilvl w:val="2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 xml:space="preserve">niedopuszczalne są systemy oparte na separacji </w:t>
      </w:r>
      <w:proofErr w:type="spellStart"/>
      <w:r w:rsidRPr="000B05BE">
        <w:rPr>
          <w:lang w:val="pl-PL" w:eastAsia="nl-NL"/>
        </w:rPr>
        <w:t>lamelowej</w:t>
      </w:r>
      <w:proofErr w:type="spellEnd"/>
      <w:r>
        <w:rPr>
          <w:lang w:val="pl-PL" w:eastAsia="nl-NL"/>
        </w:rPr>
        <w:t>;</w:t>
      </w:r>
      <w:r w:rsidRPr="000B05BE">
        <w:rPr>
          <w:lang w:val="pl-PL" w:eastAsia="nl-NL"/>
        </w:rPr>
        <w:t xml:space="preserve"> </w:t>
      </w:r>
    </w:p>
    <w:p w14:paraId="4EA57AF7" w14:textId="77777777" w:rsidR="00E04FE6" w:rsidRPr="000B05BE" w:rsidRDefault="00E04FE6" w:rsidP="007E0D73">
      <w:pPr>
        <w:pStyle w:val="Akapitzlist"/>
        <w:numPr>
          <w:ilvl w:val="2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>bezpośredni dostęp w trakcie funkcjonowania systemu, bez zatrzymywania</w:t>
      </w:r>
      <w:r>
        <w:rPr>
          <w:lang w:val="pl-PL" w:eastAsia="nl-NL"/>
        </w:rPr>
        <w:t>;</w:t>
      </w:r>
    </w:p>
    <w:p w14:paraId="3D6B2827" w14:textId="77777777" w:rsidR="00E04FE6" w:rsidRPr="000B05BE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 xml:space="preserve">koncepcja unikająca lub znacznie ograniczająca zużycie </w:t>
      </w:r>
      <w:r>
        <w:rPr>
          <w:lang w:val="pl-PL" w:eastAsia="nl-NL"/>
        </w:rPr>
        <w:t>NaOH</w:t>
      </w:r>
      <w:r w:rsidRPr="000B05BE">
        <w:rPr>
          <w:lang w:val="pl-PL" w:eastAsia="nl-NL"/>
        </w:rPr>
        <w:t xml:space="preserve"> i innych neutralizatorów</w:t>
      </w:r>
      <w:r>
        <w:rPr>
          <w:lang w:val="pl-PL" w:eastAsia="nl-NL"/>
        </w:rPr>
        <w:t>;</w:t>
      </w:r>
    </w:p>
    <w:p w14:paraId="52F03DFA" w14:textId="08F61A77" w:rsidR="00E04FE6" w:rsidRPr="000B05BE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 xml:space="preserve">koncepcja </w:t>
      </w:r>
      <w:r>
        <w:rPr>
          <w:lang w:val="pl-PL" w:eastAsia="nl-NL"/>
        </w:rPr>
        <w:t xml:space="preserve">reaktora </w:t>
      </w:r>
      <w:r w:rsidRPr="000B05BE">
        <w:rPr>
          <w:lang w:val="pl-PL" w:eastAsia="nl-NL"/>
        </w:rPr>
        <w:t xml:space="preserve">potwierdzona w przemyśle mleczarskim, ponad 3 lata </w:t>
      </w:r>
      <w:r>
        <w:rPr>
          <w:lang w:val="pl-PL" w:eastAsia="nl-NL"/>
        </w:rPr>
        <w:t>pracy reaktora beztlenowego</w:t>
      </w:r>
      <w:r w:rsidRPr="000B05BE">
        <w:rPr>
          <w:lang w:val="pl-PL" w:eastAsia="nl-NL"/>
        </w:rPr>
        <w:t xml:space="preserve"> bez przerwy</w:t>
      </w:r>
      <w:r>
        <w:rPr>
          <w:lang w:val="pl-PL" w:eastAsia="nl-NL"/>
        </w:rPr>
        <w:t>;</w:t>
      </w:r>
    </w:p>
    <w:p w14:paraId="619D7134" w14:textId="0BC72DE9" w:rsidR="004C42AC" w:rsidRPr="000B05BE" w:rsidRDefault="004C42AC" w:rsidP="007E0D73">
      <w:pPr>
        <w:pStyle w:val="Akapitzlist"/>
        <w:numPr>
          <w:ilvl w:val="0"/>
          <w:numId w:val="12"/>
        </w:numPr>
        <w:jc w:val="both"/>
        <w:rPr>
          <w:bCs/>
          <w:lang w:val="pl-PL" w:eastAsia="nl-NL"/>
        </w:rPr>
      </w:pPr>
      <w:r>
        <w:rPr>
          <w:bCs/>
          <w:lang w:val="pl-PL" w:eastAsia="nl-NL"/>
        </w:rPr>
        <w:t>Budowa reaktora recyrkulacyjnego ścieków – ob. 17</w:t>
      </w:r>
    </w:p>
    <w:p w14:paraId="2B4B44B9" w14:textId="77777777" w:rsidR="00E04FE6" w:rsidRDefault="004C42AC" w:rsidP="007E0D73">
      <w:pPr>
        <w:pStyle w:val="Akapitzlist"/>
        <w:numPr>
          <w:ilvl w:val="0"/>
          <w:numId w:val="12"/>
        </w:numPr>
        <w:jc w:val="both"/>
        <w:rPr>
          <w:bCs/>
          <w:lang w:val="pl-PL" w:eastAsia="nl-NL"/>
        </w:rPr>
      </w:pPr>
      <w:r>
        <w:rPr>
          <w:bCs/>
          <w:lang w:val="pl-PL" w:eastAsia="nl-NL"/>
        </w:rPr>
        <w:t>P</w:t>
      </w:r>
      <w:r w:rsidRPr="000B05BE">
        <w:rPr>
          <w:bCs/>
          <w:lang w:val="pl-PL" w:eastAsia="nl-NL"/>
        </w:rPr>
        <w:t>rzygotowanie osadu z</w:t>
      </w:r>
      <w:r>
        <w:rPr>
          <w:bCs/>
          <w:lang w:val="pl-PL" w:eastAsia="nl-NL"/>
        </w:rPr>
        <w:t xml:space="preserve"> instalacji flotacji ciśnieniowej</w:t>
      </w:r>
      <w:r w:rsidRPr="000B05BE">
        <w:rPr>
          <w:bCs/>
          <w:lang w:val="pl-PL" w:eastAsia="nl-NL"/>
        </w:rPr>
        <w:t xml:space="preserve"> DAF</w:t>
      </w:r>
      <w:r>
        <w:rPr>
          <w:bCs/>
          <w:lang w:val="pl-PL" w:eastAsia="nl-NL"/>
        </w:rPr>
        <w:t xml:space="preserve"> przed wprowadzeniem</w:t>
      </w:r>
      <w:r w:rsidRPr="000B05BE">
        <w:rPr>
          <w:bCs/>
          <w:lang w:val="pl-PL" w:eastAsia="nl-NL"/>
        </w:rPr>
        <w:t xml:space="preserve"> go do reaktora beztlenowego</w:t>
      </w:r>
      <w:r>
        <w:rPr>
          <w:bCs/>
          <w:lang w:val="pl-PL" w:eastAsia="nl-NL"/>
        </w:rPr>
        <w:t xml:space="preserve"> – w reaktorze ob.18</w:t>
      </w:r>
      <w:r w:rsidR="00E04FE6">
        <w:rPr>
          <w:bCs/>
          <w:lang w:val="pl-PL" w:eastAsia="nl-NL"/>
        </w:rPr>
        <w:t>:</w:t>
      </w:r>
    </w:p>
    <w:p w14:paraId="1DA19A13" w14:textId="7A5BA97B" w:rsidR="00E04FE6" w:rsidRPr="00E04FE6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E04FE6">
        <w:rPr>
          <w:lang w:val="pl-PL" w:eastAsia="nl-NL"/>
        </w:rPr>
        <w:t>umożliwia wprowadzenie osadu razem ze ściekami do reaktora beztlenowego;</w:t>
      </w:r>
    </w:p>
    <w:p w14:paraId="700CC249" w14:textId="4EE8BDB7" w:rsidR="004C42AC" w:rsidRDefault="00E04FE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0B05BE">
        <w:rPr>
          <w:lang w:val="pl-PL" w:eastAsia="nl-NL"/>
        </w:rPr>
        <w:t xml:space="preserve">redukuje ilość osadu </w:t>
      </w:r>
      <w:r>
        <w:rPr>
          <w:lang w:val="pl-PL" w:eastAsia="nl-NL"/>
        </w:rPr>
        <w:t>poflotacyjnego</w:t>
      </w:r>
      <w:r w:rsidRPr="000B05BE">
        <w:rPr>
          <w:lang w:val="pl-PL" w:eastAsia="nl-NL"/>
        </w:rPr>
        <w:t xml:space="preserve"> z DAF, pozostaje tylko niewielka ilość</w:t>
      </w:r>
    </w:p>
    <w:p w14:paraId="49454718" w14:textId="4C5765F3" w:rsidR="003124A6" w:rsidRPr="003124A6" w:rsidRDefault="003124A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>Budowa sieci i instalacji wielobranżowych związanych z ww. obiektami</w:t>
      </w:r>
    </w:p>
    <w:p w14:paraId="3E4CEF7F" w14:textId="2901E89B" w:rsidR="003124A6" w:rsidRPr="000B05BE" w:rsidRDefault="003124A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>Budowa centralnego układu sterowania i wizualizacji SCADA w centralnej dyspozytorni - w ob. 15:</w:t>
      </w:r>
    </w:p>
    <w:p w14:paraId="444285C4" w14:textId="77777777" w:rsidR="00A14168" w:rsidRDefault="003124A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A14168">
        <w:rPr>
          <w:lang w:val="pl-PL" w:eastAsia="nl-NL"/>
        </w:rPr>
        <w:t xml:space="preserve">Przewiduje się, że układ technologiczny OŚ będzie pracował w automatyce, nadzorowany przez operatora z centralnej dyspozytorni (CD) zlokalizowanej w budynku technicznym – ob. 15. </w:t>
      </w:r>
    </w:p>
    <w:p w14:paraId="42C85180" w14:textId="47A29BDF" w:rsidR="003124A6" w:rsidRPr="00A14168" w:rsidRDefault="003124A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A14168">
        <w:rPr>
          <w:lang w:val="pl-PL" w:eastAsia="nl-NL"/>
        </w:rPr>
        <w:t xml:space="preserve">Stanowisko operatorskie będzie wyposażone w komputer PC z niezbędnym oprogramowaniem. </w:t>
      </w:r>
    </w:p>
    <w:p w14:paraId="19EB85C0" w14:textId="51645D44" w:rsidR="003124A6" w:rsidRPr="00A14168" w:rsidRDefault="003124A6" w:rsidP="007E0D73">
      <w:pPr>
        <w:pStyle w:val="Akapitzlist"/>
        <w:numPr>
          <w:ilvl w:val="1"/>
          <w:numId w:val="12"/>
        </w:numPr>
        <w:jc w:val="both"/>
        <w:rPr>
          <w:lang w:val="pl-PL" w:eastAsia="nl-NL"/>
        </w:rPr>
      </w:pPr>
      <w:r w:rsidRPr="00A14168">
        <w:rPr>
          <w:lang w:val="pl-PL" w:eastAsia="nl-NL"/>
        </w:rPr>
        <w:t>W budynku techn</w:t>
      </w:r>
      <w:r w:rsidR="00A14168">
        <w:rPr>
          <w:lang w:val="pl-PL" w:eastAsia="nl-NL"/>
        </w:rPr>
        <w:t>icznym</w:t>
      </w:r>
      <w:r w:rsidRPr="00A14168">
        <w:rPr>
          <w:lang w:val="pl-PL" w:eastAsia="nl-NL"/>
        </w:rPr>
        <w:t xml:space="preserve"> będzie również zlokalizowana szafa sterownicza (typ </w:t>
      </w:r>
      <w:proofErr w:type="spellStart"/>
      <w:r w:rsidRPr="00A14168">
        <w:rPr>
          <w:lang w:val="pl-PL" w:eastAsia="nl-NL"/>
        </w:rPr>
        <w:t>Rittal</w:t>
      </w:r>
      <w:proofErr w:type="spellEnd"/>
      <w:r w:rsidRPr="00A14168">
        <w:rPr>
          <w:lang w:val="pl-PL" w:eastAsia="nl-NL"/>
        </w:rPr>
        <w:t>), wyposażona w sterownik programowalny (PLC).</w:t>
      </w:r>
    </w:p>
    <w:p w14:paraId="7B76DFF4" w14:textId="77777777" w:rsidR="003124A6" w:rsidRPr="00203269" w:rsidRDefault="003124A6" w:rsidP="00A14168">
      <w:pPr>
        <w:ind w:left="708"/>
      </w:pPr>
      <w:r w:rsidRPr="00203269">
        <w:t xml:space="preserve">Wszystkie oferowane materiały i sprzęt układu sterownia będą zgodne z najnowszymi międzynarodowymi standardami. Tam, gdzie to możliwe, sprzęt tego </w:t>
      </w:r>
      <w:r w:rsidRPr="00203269">
        <w:lastRenderedPageBreak/>
        <w:t>samego producenta zostanie dostarczony o podobnym charakterze. Standaryzacja rodzajów urządzeń zostanie przyjęta w miarę możliwości / wykonalności.</w:t>
      </w:r>
    </w:p>
    <w:p w14:paraId="1A7A7F3E" w14:textId="5BE8E2AD" w:rsidR="003124A6" w:rsidRPr="00A14168" w:rsidRDefault="003124A6" w:rsidP="007E0D73">
      <w:pPr>
        <w:pStyle w:val="Akapitzlist"/>
        <w:numPr>
          <w:ilvl w:val="1"/>
          <w:numId w:val="12"/>
        </w:numPr>
        <w:jc w:val="both"/>
        <w:rPr>
          <w:u w:val="single"/>
          <w:lang w:val="pl-PL" w:eastAsia="nl-NL"/>
        </w:rPr>
      </w:pPr>
      <w:r w:rsidRPr="00A14168">
        <w:rPr>
          <w:u w:val="single"/>
          <w:lang w:val="pl-PL" w:eastAsia="nl-NL"/>
        </w:rPr>
        <w:t>Sterownik Programowalny (PLC)</w:t>
      </w:r>
      <w:r w:rsidR="00A14168" w:rsidRPr="00A14168">
        <w:rPr>
          <w:u w:val="single"/>
          <w:lang w:val="pl-PL" w:eastAsia="nl-NL"/>
        </w:rPr>
        <w:t>:</w:t>
      </w:r>
    </w:p>
    <w:p w14:paraId="68701AB4" w14:textId="2DBBDED0" w:rsidR="003124A6" w:rsidRPr="00203269" w:rsidRDefault="003124A6" w:rsidP="00A14168">
      <w:pPr>
        <w:ind w:left="1416"/>
      </w:pPr>
      <w:r w:rsidRPr="00203269">
        <w:t>sterownik Siemens S7-300 i komputer PC z oprogramowaniem Siemens WinCC.</w:t>
      </w:r>
    </w:p>
    <w:p w14:paraId="2FBD5989" w14:textId="7221C55D" w:rsidR="003124A6" w:rsidRPr="00203269" w:rsidRDefault="003124A6" w:rsidP="00A14168">
      <w:pPr>
        <w:ind w:left="1416"/>
      </w:pPr>
      <w:r w:rsidRPr="00203269">
        <w:t xml:space="preserve">Instalacja technologiczna OŚ kontrolowana za pomocą algorytmu </w:t>
      </w:r>
      <w:r w:rsidR="00A14168">
        <w:t>o</w:t>
      </w:r>
      <w:r w:rsidRPr="00203269">
        <w:t xml:space="preserve">pracowanego na podstawie wytycznych technologicznych procesu oczyszczania ścieków. </w:t>
      </w:r>
    </w:p>
    <w:p w14:paraId="6A5C4E0E" w14:textId="77777777" w:rsidR="003124A6" w:rsidRPr="00203269" w:rsidRDefault="003124A6" w:rsidP="00A14168">
      <w:pPr>
        <w:ind w:left="1418"/>
      </w:pPr>
      <w:r w:rsidRPr="00203269">
        <w:t>PLC umożliwia:</w:t>
      </w:r>
    </w:p>
    <w:p w14:paraId="722B6F83" w14:textId="77777777" w:rsidR="003124A6" w:rsidRPr="00203269" w:rsidRDefault="003124A6" w:rsidP="00A14168">
      <w:pPr>
        <w:ind w:left="1418"/>
      </w:pPr>
      <w:r w:rsidRPr="00203269">
        <w:t>• Uruchomienie i zatrzymanie silników, pomp, dmuchaw;</w:t>
      </w:r>
    </w:p>
    <w:p w14:paraId="0761DB2C" w14:textId="77777777" w:rsidR="003124A6" w:rsidRPr="00203269" w:rsidRDefault="003124A6" w:rsidP="00A14168">
      <w:pPr>
        <w:ind w:left="1418"/>
      </w:pPr>
      <w:r w:rsidRPr="00203269">
        <w:t>• Otwieranie i zamykanie zaworów.</w:t>
      </w:r>
    </w:p>
    <w:p w14:paraId="5021CDB9" w14:textId="77777777" w:rsidR="003124A6" w:rsidRPr="00203269" w:rsidRDefault="003124A6" w:rsidP="00A14168">
      <w:pPr>
        <w:ind w:left="1418"/>
      </w:pPr>
      <w:r w:rsidRPr="00203269">
        <w:t>Dla wyznaczonych silników PLC otrzymuje następujące wejścia cyfrowe:</w:t>
      </w:r>
    </w:p>
    <w:p w14:paraId="3BDE0886" w14:textId="77777777" w:rsidR="003124A6" w:rsidRPr="00203269" w:rsidRDefault="003124A6" w:rsidP="00A14168">
      <w:pPr>
        <w:ind w:left="1418"/>
      </w:pPr>
      <w:r w:rsidRPr="00203269">
        <w:t>• Silnik nie ma alarmu;</w:t>
      </w:r>
    </w:p>
    <w:p w14:paraId="4FF9E01C" w14:textId="77777777" w:rsidR="003124A6" w:rsidRPr="00203269" w:rsidRDefault="003124A6" w:rsidP="00A14168">
      <w:pPr>
        <w:ind w:left="1418"/>
      </w:pPr>
      <w:r w:rsidRPr="00203269">
        <w:t>• Informacja zwrotna na temat pracy silnika.</w:t>
      </w:r>
    </w:p>
    <w:p w14:paraId="40176D6F" w14:textId="77777777" w:rsidR="003124A6" w:rsidRPr="00203269" w:rsidRDefault="003124A6" w:rsidP="00A14168">
      <w:pPr>
        <w:ind w:left="1418"/>
      </w:pPr>
      <w:r w:rsidRPr="00203269">
        <w:t>W przypadku konkretnego silnika PLC steruje następującymi wyjściami cyfrowymi:</w:t>
      </w:r>
    </w:p>
    <w:p w14:paraId="5DCE1E4E" w14:textId="77777777" w:rsidR="003124A6" w:rsidRPr="00203269" w:rsidRDefault="003124A6" w:rsidP="00A14168">
      <w:pPr>
        <w:ind w:left="1418"/>
      </w:pPr>
      <w:r w:rsidRPr="00203269">
        <w:t>• Uruchomienie silnika.</w:t>
      </w:r>
    </w:p>
    <w:p w14:paraId="476D6E27" w14:textId="77777777" w:rsidR="003124A6" w:rsidRPr="00203269" w:rsidRDefault="003124A6" w:rsidP="00A14168">
      <w:pPr>
        <w:ind w:left="1418"/>
      </w:pPr>
      <w:r w:rsidRPr="00203269">
        <w:t>W przypadku konkretnego zaworu sterownik PLC steruje następującymi wyjściami cyfrowymi:</w:t>
      </w:r>
    </w:p>
    <w:p w14:paraId="4C27A383" w14:textId="77777777" w:rsidR="003124A6" w:rsidRPr="00203269" w:rsidRDefault="003124A6" w:rsidP="00A14168">
      <w:pPr>
        <w:ind w:left="1418"/>
      </w:pPr>
      <w:r w:rsidRPr="00203269">
        <w:t>• Otwarcie zaworu.</w:t>
      </w:r>
    </w:p>
    <w:p w14:paraId="27B8AE29" w14:textId="77777777" w:rsidR="003124A6" w:rsidRPr="00203269" w:rsidRDefault="003124A6" w:rsidP="00A14168">
      <w:pPr>
        <w:ind w:left="1418"/>
      </w:pPr>
      <w:r w:rsidRPr="00203269">
        <w:t>Dla konkretnego pomiaru PLC otrzymuje następujące informacje:</w:t>
      </w:r>
    </w:p>
    <w:p w14:paraId="72FE1F00" w14:textId="77777777" w:rsidR="003124A6" w:rsidRPr="00203269" w:rsidRDefault="003124A6" w:rsidP="00A14168">
      <w:pPr>
        <w:ind w:left="1418"/>
      </w:pPr>
      <w:r w:rsidRPr="00203269">
        <w:t>• Sygnał wejściowy 4-20 mA, który odpowiada zakresowi pomiaru;</w:t>
      </w:r>
    </w:p>
    <w:p w14:paraId="19F8477A" w14:textId="77777777" w:rsidR="003124A6" w:rsidRPr="00203269" w:rsidRDefault="003124A6" w:rsidP="00A14168">
      <w:pPr>
        <w:ind w:left="1418"/>
      </w:pPr>
      <w:r w:rsidRPr="00203269">
        <w:t>• Wejście cyfrowe wskazujące status pomiaru (alarm - dotyczy tylko pomiarów pH i temperatury);</w:t>
      </w:r>
    </w:p>
    <w:p w14:paraId="64DACC30" w14:textId="77777777" w:rsidR="003124A6" w:rsidRPr="00203269" w:rsidRDefault="003124A6" w:rsidP="00A14168">
      <w:pPr>
        <w:ind w:left="1418"/>
      </w:pPr>
      <w:r w:rsidRPr="00203269">
        <w:t>• Wejście cyfrowe do sumowania przepływów (do pomiarów przepływu).</w:t>
      </w:r>
    </w:p>
    <w:p w14:paraId="38D84878" w14:textId="77777777" w:rsidR="003124A6" w:rsidRPr="00203269" w:rsidRDefault="003124A6" w:rsidP="00A14168">
      <w:pPr>
        <w:ind w:left="1418"/>
      </w:pPr>
      <w:r w:rsidRPr="00203269">
        <w:t>W PLC są również przechwytywane następujące informacje:</w:t>
      </w:r>
    </w:p>
    <w:p w14:paraId="5C61072C" w14:textId="77777777" w:rsidR="003124A6" w:rsidRPr="00203269" w:rsidRDefault="003124A6" w:rsidP="00A14168">
      <w:pPr>
        <w:ind w:left="1418"/>
      </w:pPr>
      <w:r w:rsidRPr="00203269">
        <w:t>• Liczba godzin pracy silników, pomp itp .;</w:t>
      </w:r>
    </w:p>
    <w:p w14:paraId="115D0C30" w14:textId="77777777" w:rsidR="003124A6" w:rsidRPr="00203269" w:rsidRDefault="003124A6" w:rsidP="00A14168">
      <w:pPr>
        <w:ind w:left="1418"/>
      </w:pPr>
      <w:r w:rsidRPr="00203269">
        <w:t>• Sumator przepływu (począwszy od uruchomienia oczyszczalni ścieków);</w:t>
      </w:r>
    </w:p>
    <w:p w14:paraId="39A941D0" w14:textId="77777777" w:rsidR="003124A6" w:rsidRPr="00203269" w:rsidRDefault="003124A6" w:rsidP="00A14168">
      <w:pPr>
        <w:ind w:left="1418"/>
      </w:pPr>
      <w:r w:rsidRPr="00203269">
        <w:t>• Alarmy (dla silników, zaworów i pomiarów).</w:t>
      </w:r>
    </w:p>
    <w:p w14:paraId="2D4EA121" w14:textId="77777777" w:rsidR="003124A6" w:rsidRPr="00203269" w:rsidRDefault="003124A6" w:rsidP="00A14168">
      <w:pPr>
        <w:ind w:left="1418"/>
      </w:pPr>
      <w:r w:rsidRPr="00203269">
        <w:t>Sterownik PLC steruje także uruchomieniem wyposażenia zakładu po awarii zasilania.</w:t>
      </w:r>
    </w:p>
    <w:p w14:paraId="3C883D4A" w14:textId="55E38C4B" w:rsidR="003124A6" w:rsidRPr="00A14168" w:rsidRDefault="00A14168" w:rsidP="007E0D73">
      <w:pPr>
        <w:pStyle w:val="Akapitzlist"/>
        <w:numPr>
          <w:ilvl w:val="1"/>
          <w:numId w:val="12"/>
        </w:numPr>
        <w:jc w:val="both"/>
        <w:rPr>
          <w:u w:val="single"/>
          <w:lang w:val="pl-PL" w:eastAsia="nl-NL"/>
        </w:rPr>
      </w:pPr>
      <w:r w:rsidRPr="00A14168">
        <w:rPr>
          <w:u w:val="single"/>
          <w:lang w:val="pl-PL" w:eastAsia="nl-NL"/>
        </w:rPr>
        <w:t xml:space="preserve">System </w:t>
      </w:r>
      <w:r w:rsidR="003124A6" w:rsidRPr="00A14168">
        <w:rPr>
          <w:u w:val="single"/>
          <w:lang w:val="pl-PL" w:eastAsia="nl-NL"/>
        </w:rPr>
        <w:t>S</w:t>
      </w:r>
      <w:r w:rsidRPr="00A14168">
        <w:rPr>
          <w:u w:val="single"/>
          <w:lang w:val="pl-PL" w:eastAsia="nl-NL"/>
        </w:rPr>
        <w:t>CADA:</w:t>
      </w:r>
    </w:p>
    <w:p w14:paraId="51A4129A" w14:textId="0438B987" w:rsidR="003124A6" w:rsidRPr="00203269" w:rsidRDefault="003124A6" w:rsidP="00A14168">
      <w:pPr>
        <w:ind w:left="1416"/>
      </w:pPr>
      <w:r w:rsidRPr="00203269">
        <w:t xml:space="preserve">System SCADA działa jako interfejs operatora i środek do pozyskiwania danych. Na ekranie komputera w sposób graficzny </w:t>
      </w:r>
      <w:r w:rsidR="00A14168">
        <w:t>należy</w:t>
      </w:r>
      <w:r w:rsidRPr="00203269">
        <w:t xml:space="preserve"> zwizualizowa</w:t>
      </w:r>
      <w:r w:rsidR="00A14168">
        <w:t>ć</w:t>
      </w:r>
      <w:r w:rsidRPr="00203269">
        <w:t xml:space="preserve"> schemat instalacji OŚ. Urządzenia wyświetlane w różnych kolorach odpowiadających statusowi</w:t>
      </w:r>
      <w:r w:rsidR="00A14168">
        <w:t xml:space="preserve"> pracy</w:t>
      </w:r>
      <w:r w:rsidRPr="00203269">
        <w:t xml:space="preserve">: zatrzymane, pracujące lub w stanie alarmu. </w:t>
      </w:r>
    </w:p>
    <w:p w14:paraId="78900883" w14:textId="77777777" w:rsidR="003124A6" w:rsidRPr="00203269" w:rsidRDefault="003124A6" w:rsidP="00A14168">
      <w:pPr>
        <w:ind w:left="1056"/>
      </w:pPr>
      <w:r w:rsidRPr="00203269">
        <w:lastRenderedPageBreak/>
        <w:t>Operator może kontrolować wszystkie urządzenia. Zasadniczo dostępne są następujące funkcje:</w:t>
      </w:r>
    </w:p>
    <w:p w14:paraId="48A380F3" w14:textId="77777777" w:rsidR="003124A6" w:rsidRPr="00203269" w:rsidRDefault="003124A6" w:rsidP="00A14168">
      <w:pPr>
        <w:ind w:left="708" w:firstLine="348"/>
      </w:pPr>
      <w:r w:rsidRPr="00203269">
        <w:t>- ochrona hasła;</w:t>
      </w:r>
    </w:p>
    <w:p w14:paraId="4396D1C1" w14:textId="77777777" w:rsidR="003124A6" w:rsidRPr="00203269" w:rsidRDefault="003124A6" w:rsidP="00A14168">
      <w:pPr>
        <w:ind w:left="708" w:firstLine="348"/>
      </w:pPr>
      <w:r w:rsidRPr="00203269">
        <w:t xml:space="preserve">-  możliwe poziomy logowania: </w:t>
      </w:r>
    </w:p>
    <w:p w14:paraId="5CDEAE7B" w14:textId="77777777" w:rsidR="00A14168" w:rsidRDefault="003124A6" w:rsidP="00A14168">
      <w:pPr>
        <w:ind w:left="1416"/>
      </w:pPr>
      <w:r w:rsidRPr="00203269">
        <w:t xml:space="preserve">funkcja podglądu (podany jest tylko przegląd, nie są możliwe żadne działania), </w:t>
      </w:r>
    </w:p>
    <w:p w14:paraId="0BF9AD09" w14:textId="40369CE6" w:rsidR="003124A6" w:rsidRPr="00203269" w:rsidRDefault="003124A6" w:rsidP="00A14168">
      <w:pPr>
        <w:ind w:left="1416"/>
      </w:pPr>
      <w:r w:rsidRPr="00203269">
        <w:t xml:space="preserve">funkcja operatora (operator może uruchomić, zatrzymać urządzenie, ale nie może zmienić wartości kontroli procesu, takich jak urządzenia sterowane fazowo, przepisy dotyczące pH i tlen), </w:t>
      </w:r>
    </w:p>
    <w:p w14:paraId="56518517" w14:textId="145E868D" w:rsidR="003124A6" w:rsidRPr="00203269" w:rsidRDefault="003124A6" w:rsidP="00A14168">
      <w:pPr>
        <w:ind w:left="709" w:firstLine="707"/>
      </w:pPr>
      <w:r w:rsidRPr="00203269">
        <w:t>funkcja menedżera (wszystkie modyfikacje są możliwe).</w:t>
      </w:r>
    </w:p>
    <w:p w14:paraId="106B9A5A" w14:textId="77777777" w:rsidR="003124A6" w:rsidRPr="00203269" w:rsidRDefault="003124A6" w:rsidP="00A14168">
      <w:pPr>
        <w:ind w:left="1056"/>
      </w:pPr>
      <w:r w:rsidRPr="00203269">
        <w:t>- specyficzne sterowanie silnikiem (pozwalające na uruchomienie lub zatrzymanie silników zdalnie)</w:t>
      </w:r>
    </w:p>
    <w:p w14:paraId="0B0D1DC1" w14:textId="6E6DD0EE" w:rsidR="003124A6" w:rsidRPr="00203269" w:rsidRDefault="003124A6" w:rsidP="00A14168">
      <w:pPr>
        <w:ind w:left="1056"/>
      </w:pPr>
      <w:r w:rsidRPr="00203269">
        <w:t xml:space="preserve">- specyficzne sterowanie zaworami (umożliwiające otwieranie lub zamykanie </w:t>
      </w:r>
      <w:r w:rsidR="00A14168">
        <w:t>z</w:t>
      </w:r>
      <w:r w:rsidRPr="00203269">
        <w:t>aworów zdalnie)</w:t>
      </w:r>
    </w:p>
    <w:p w14:paraId="113B2B4A" w14:textId="77777777" w:rsidR="003124A6" w:rsidRPr="00203269" w:rsidRDefault="003124A6" w:rsidP="00A14168">
      <w:pPr>
        <w:ind w:left="708" w:firstLine="348"/>
      </w:pPr>
      <w:r w:rsidRPr="00203269">
        <w:t>- odczyt pomiarów</w:t>
      </w:r>
    </w:p>
    <w:p w14:paraId="25F875E0" w14:textId="77777777" w:rsidR="003124A6" w:rsidRPr="00203269" w:rsidRDefault="003124A6" w:rsidP="00A14168">
      <w:pPr>
        <w:ind w:left="1056"/>
      </w:pPr>
      <w:r w:rsidRPr="00203269">
        <w:t>- Definicje wartości granicznych pomiarów. Te wartości graniczne są używane do uruchamiania lub zatrzymywania określonych silników, zaworów w trybie automatycznym.</w:t>
      </w:r>
    </w:p>
    <w:p w14:paraId="47CECA7F" w14:textId="77777777" w:rsidR="003124A6" w:rsidRPr="00203269" w:rsidRDefault="003124A6" w:rsidP="00A14168">
      <w:pPr>
        <w:ind w:left="1056"/>
      </w:pPr>
      <w:r w:rsidRPr="00203269">
        <w:t>- Przegląd sumatorów: wskazania całkowitego przepływu, godziny pracy silnika, monitorowanie godzin konserwacji silników.</w:t>
      </w:r>
    </w:p>
    <w:p w14:paraId="633B45D9" w14:textId="77777777" w:rsidR="003124A6" w:rsidRPr="00203269" w:rsidRDefault="003124A6" w:rsidP="00A14168">
      <w:pPr>
        <w:ind w:left="708" w:firstLine="348"/>
      </w:pPr>
      <w:r w:rsidRPr="00203269">
        <w:t>- Trendy w pomiarach</w:t>
      </w:r>
    </w:p>
    <w:p w14:paraId="73F37C42" w14:textId="77777777" w:rsidR="003124A6" w:rsidRPr="00203269" w:rsidRDefault="003124A6" w:rsidP="00A14168">
      <w:pPr>
        <w:ind w:left="708" w:firstLine="348"/>
      </w:pPr>
      <w:r w:rsidRPr="00203269">
        <w:t>- Wskazania alarmowe i działania następcze</w:t>
      </w:r>
    </w:p>
    <w:p w14:paraId="5EF2D56E" w14:textId="77777777" w:rsidR="003124A6" w:rsidRPr="00203269" w:rsidRDefault="003124A6" w:rsidP="00A14168">
      <w:pPr>
        <w:ind w:left="708" w:firstLine="348"/>
      </w:pPr>
      <w:r w:rsidRPr="00203269">
        <w:t xml:space="preserve">- Przechowywanie danych </w:t>
      </w:r>
      <w:r>
        <w:t>(archiwizacja)</w:t>
      </w:r>
    </w:p>
    <w:p w14:paraId="2E50A9E0" w14:textId="77777777" w:rsidR="003124A6" w:rsidRDefault="003124A6" w:rsidP="003124A6">
      <w:pPr>
        <w:jc w:val="both"/>
        <w:rPr>
          <w:b/>
          <w:lang w:val="pl-PL" w:eastAsia="nl-NL"/>
        </w:rPr>
      </w:pPr>
    </w:p>
    <w:p w14:paraId="7B0D80CB" w14:textId="6791AFC5" w:rsidR="003124A6" w:rsidRPr="003124A6" w:rsidRDefault="003124A6" w:rsidP="003124A6">
      <w:pPr>
        <w:jc w:val="both"/>
        <w:rPr>
          <w:lang w:val="pl-PL" w:eastAsia="nl-NL"/>
        </w:rPr>
      </w:pPr>
      <w:r w:rsidRPr="003124A6">
        <w:rPr>
          <w:b/>
          <w:lang w:val="pl-PL" w:eastAsia="nl-NL"/>
        </w:rPr>
        <w:t>Budowa węzła gospodarki biogazem obejmuje:</w:t>
      </w:r>
    </w:p>
    <w:p w14:paraId="33A9AC99" w14:textId="03B7728B" w:rsidR="00E04FE6" w:rsidRDefault="00E04FE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>Budowa instalacji oczyszczania biogazu (płuczka i odsiarczalnia biologiczna) - ob. 23</w:t>
      </w:r>
    </w:p>
    <w:p w14:paraId="10CE084D" w14:textId="77777777" w:rsidR="00E04FE6" w:rsidRDefault="00E04FE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>Budowa zbiornika biogazu – ob. 24:</w:t>
      </w:r>
    </w:p>
    <w:p w14:paraId="0F4F43F3" w14:textId="3C223018" w:rsidR="00E04FE6" w:rsidRDefault="00E04FE6" w:rsidP="00E04FE6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>- o pojemności 1000 m3</w:t>
      </w:r>
    </w:p>
    <w:p w14:paraId="069BCFAE" w14:textId="59F8803D" w:rsidR="00E04FE6" w:rsidRDefault="00E04FE6" w:rsidP="00E04FE6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>- zbiornik dwupowłokowy</w:t>
      </w:r>
    </w:p>
    <w:p w14:paraId="6EEE8280" w14:textId="2D5C7A08" w:rsidR="00E04FE6" w:rsidRDefault="00E04FE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>Budowa pochodni biogazu – ob. 25</w:t>
      </w:r>
    </w:p>
    <w:p w14:paraId="4FC23E87" w14:textId="464D5AC2" w:rsidR="00E04FE6" w:rsidRDefault="00E04FE6" w:rsidP="00E04FE6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>- o wydajności dostosowanej do maks. godzinowej produkcji biogazu</w:t>
      </w:r>
    </w:p>
    <w:p w14:paraId="209FA1D7" w14:textId="3B3552E3" w:rsidR="00E04FE6" w:rsidRDefault="00E04FE6" w:rsidP="00E04FE6">
      <w:pPr>
        <w:pStyle w:val="Akapitzlist"/>
        <w:ind w:left="720"/>
        <w:jc w:val="both"/>
        <w:rPr>
          <w:lang w:val="pl-PL" w:eastAsia="nl-NL"/>
        </w:rPr>
      </w:pPr>
      <w:r>
        <w:rPr>
          <w:lang w:val="pl-PL" w:eastAsia="nl-NL"/>
        </w:rPr>
        <w:t>- z ukrytym płomieniem</w:t>
      </w:r>
    </w:p>
    <w:p w14:paraId="4F115A0E" w14:textId="77777777" w:rsidR="00E04FE6" w:rsidRPr="000E6CBA" w:rsidRDefault="00E04FE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>Budowa instalacji osuszania i sprężania biogazu – ob.  26</w:t>
      </w:r>
    </w:p>
    <w:p w14:paraId="67B89C62" w14:textId="30BF4150" w:rsidR="00E04FE6" w:rsidRDefault="00E04FE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sieci i instalacji </w:t>
      </w:r>
      <w:r w:rsidR="003124A6">
        <w:rPr>
          <w:lang w:val="pl-PL" w:eastAsia="nl-NL"/>
        </w:rPr>
        <w:t xml:space="preserve">wielobranżowych </w:t>
      </w:r>
      <w:r>
        <w:rPr>
          <w:lang w:val="pl-PL" w:eastAsia="nl-NL"/>
        </w:rPr>
        <w:t>związanych z ww. obiektami</w:t>
      </w:r>
    </w:p>
    <w:p w14:paraId="30543884" w14:textId="77777777" w:rsidR="00E04FE6" w:rsidRPr="000B05BE" w:rsidRDefault="00E04FE6" w:rsidP="007E0D73">
      <w:pPr>
        <w:pStyle w:val="Akapitzlist"/>
        <w:numPr>
          <w:ilvl w:val="0"/>
          <w:numId w:val="12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systemu </w:t>
      </w:r>
      <w:proofErr w:type="spellStart"/>
      <w:r>
        <w:rPr>
          <w:lang w:val="pl-PL" w:eastAsia="nl-NL"/>
        </w:rPr>
        <w:t>AKPiA</w:t>
      </w:r>
      <w:proofErr w:type="spellEnd"/>
      <w:r>
        <w:rPr>
          <w:lang w:val="pl-PL" w:eastAsia="nl-NL"/>
        </w:rPr>
        <w:t xml:space="preserve"> z włączeniem do centralnej dyspozytorni w ob. 15</w:t>
      </w:r>
    </w:p>
    <w:p w14:paraId="3583BAE2" w14:textId="77777777" w:rsidR="00E04FE6" w:rsidRPr="00E04FE6" w:rsidRDefault="00E04FE6" w:rsidP="00E04FE6">
      <w:pPr>
        <w:jc w:val="both"/>
        <w:rPr>
          <w:lang w:val="pl-PL" w:eastAsia="nl-NL"/>
        </w:rPr>
      </w:pPr>
    </w:p>
    <w:p w14:paraId="63F29CE0" w14:textId="611C4B6E" w:rsidR="003124A6" w:rsidRPr="003124A6" w:rsidRDefault="003124A6" w:rsidP="003124A6">
      <w:pPr>
        <w:jc w:val="both"/>
        <w:rPr>
          <w:lang w:val="pl-PL" w:eastAsia="nl-NL"/>
        </w:rPr>
      </w:pPr>
      <w:r w:rsidRPr="003124A6">
        <w:rPr>
          <w:b/>
          <w:lang w:val="pl-PL" w:eastAsia="nl-NL"/>
        </w:rPr>
        <w:t xml:space="preserve">Budowa węzła </w:t>
      </w:r>
      <w:r>
        <w:rPr>
          <w:b/>
          <w:lang w:val="pl-PL" w:eastAsia="nl-NL"/>
        </w:rPr>
        <w:t>energetycznego</w:t>
      </w:r>
      <w:r w:rsidR="00C6211B">
        <w:rPr>
          <w:b/>
          <w:lang w:val="pl-PL" w:eastAsia="nl-NL"/>
        </w:rPr>
        <w:t>, który wynika z budowy ww. obiektów</w:t>
      </w:r>
      <w:r>
        <w:rPr>
          <w:b/>
          <w:lang w:val="pl-PL" w:eastAsia="nl-NL"/>
        </w:rPr>
        <w:t xml:space="preserve"> obejmuje</w:t>
      </w:r>
      <w:r w:rsidRPr="003124A6">
        <w:rPr>
          <w:b/>
          <w:lang w:val="pl-PL" w:eastAsia="nl-NL"/>
        </w:rPr>
        <w:t>:</w:t>
      </w:r>
    </w:p>
    <w:p w14:paraId="45731B03" w14:textId="7B746466" w:rsidR="004C42AC" w:rsidRDefault="004C42AC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lastRenderedPageBreak/>
        <w:t xml:space="preserve">Adaptacja istniejącej stacji </w:t>
      </w:r>
      <w:proofErr w:type="spellStart"/>
      <w:r>
        <w:rPr>
          <w:lang w:val="pl-PL" w:eastAsia="nl-NL"/>
        </w:rPr>
        <w:t>trafo</w:t>
      </w:r>
      <w:proofErr w:type="spellEnd"/>
      <w:r>
        <w:rPr>
          <w:lang w:val="pl-PL" w:eastAsia="nl-NL"/>
        </w:rPr>
        <w:t xml:space="preserve"> – ob. Nr 07 i dobudowa nowej stacji </w:t>
      </w:r>
      <w:proofErr w:type="spellStart"/>
      <w:r>
        <w:rPr>
          <w:lang w:val="pl-PL" w:eastAsia="nl-NL"/>
        </w:rPr>
        <w:t>trafo</w:t>
      </w:r>
      <w:proofErr w:type="spellEnd"/>
      <w:r>
        <w:rPr>
          <w:lang w:val="pl-PL" w:eastAsia="nl-NL"/>
        </w:rPr>
        <w:t xml:space="preserve"> – ob. 29 </w:t>
      </w:r>
      <w:r w:rsidR="003124A6">
        <w:rPr>
          <w:lang w:val="pl-PL" w:eastAsia="nl-NL"/>
        </w:rPr>
        <w:t xml:space="preserve">o mocy odpowiadającej </w:t>
      </w:r>
      <w:r>
        <w:rPr>
          <w:lang w:val="pl-PL" w:eastAsia="nl-NL"/>
        </w:rPr>
        <w:t>potrzeb</w:t>
      </w:r>
      <w:r w:rsidR="003124A6">
        <w:rPr>
          <w:lang w:val="pl-PL" w:eastAsia="nl-NL"/>
        </w:rPr>
        <w:t>om</w:t>
      </w:r>
      <w:r>
        <w:rPr>
          <w:lang w:val="pl-PL" w:eastAsia="nl-NL"/>
        </w:rPr>
        <w:t xml:space="preserve"> oczyszczalni ścieków po modernizacji i rozbudowie</w:t>
      </w:r>
      <w:r w:rsidR="003124A6">
        <w:rPr>
          <w:lang w:val="pl-PL" w:eastAsia="nl-NL"/>
        </w:rPr>
        <w:t>;</w:t>
      </w:r>
    </w:p>
    <w:p w14:paraId="6BE0090B" w14:textId="3B3C9ADC" w:rsidR="004C42AC" w:rsidRDefault="004C42AC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Wykonanie rozdzielnicy głównej na potrzeby nowo budowanych obiektów – w ob.  15</w:t>
      </w:r>
    </w:p>
    <w:p w14:paraId="608C9DDA" w14:textId="77777777" w:rsidR="00C6211B" w:rsidRDefault="00C6211B" w:rsidP="00C6211B">
      <w:pPr>
        <w:jc w:val="both"/>
        <w:rPr>
          <w:b/>
          <w:bCs/>
          <w:lang w:val="pl-PL" w:eastAsia="nl-NL"/>
        </w:rPr>
      </w:pPr>
    </w:p>
    <w:p w14:paraId="43E78C92" w14:textId="53A4E42E" w:rsidR="00C6211B" w:rsidRPr="00275AF3" w:rsidRDefault="00C6211B" w:rsidP="00C6211B">
      <w:pPr>
        <w:jc w:val="both"/>
        <w:rPr>
          <w:b/>
          <w:bCs/>
          <w:lang w:val="pl-PL" w:eastAsia="nl-NL"/>
        </w:rPr>
      </w:pPr>
      <w:r>
        <w:rPr>
          <w:b/>
          <w:bCs/>
          <w:lang w:val="pl-PL" w:eastAsia="nl-NL"/>
        </w:rPr>
        <w:t>W ramach nowo budowanego węzła beztlenowego oczyszczania ścieków i gospodarki biogazem konieczna jest do wykonania p</w:t>
      </w:r>
      <w:r w:rsidRPr="00275AF3">
        <w:rPr>
          <w:b/>
          <w:bCs/>
          <w:lang w:val="pl-PL" w:eastAsia="nl-NL"/>
        </w:rPr>
        <w:t>ozostała infrastruktura techniczna</w:t>
      </w:r>
      <w:r>
        <w:rPr>
          <w:b/>
          <w:bCs/>
          <w:lang w:val="pl-PL" w:eastAsia="nl-NL"/>
        </w:rPr>
        <w:t>, tj. m.in.</w:t>
      </w:r>
      <w:r w:rsidRPr="00275AF3">
        <w:rPr>
          <w:b/>
          <w:bCs/>
          <w:lang w:val="pl-PL" w:eastAsia="nl-NL"/>
        </w:rPr>
        <w:t>:</w:t>
      </w:r>
    </w:p>
    <w:p w14:paraId="2508935C" w14:textId="3F52D8E0" w:rsidR="00C6211B" w:rsidRPr="00275AF3" w:rsidRDefault="00C6211B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 w:rsidRPr="00275AF3">
        <w:rPr>
          <w:lang w:val="pl-PL" w:eastAsia="nl-NL"/>
        </w:rPr>
        <w:t>Budowa drogi dojazdowej do pomieszczenia odbioru osadu odwodnionego w ob. 15</w:t>
      </w:r>
      <w:r>
        <w:rPr>
          <w:lang w:val="pl-PL" w:eastAsia="nl-NL"/>
        </w:rPr>
        <w:t xml:space="preserve"> i tankowania zbiorników chemikaliów</w:t>
      </w:r>
    </w:p>
    <w:p w14:paraId="5509ED7D" w14:textId="77777777" w:rsidR="00C6211B" w:rsidRDefault="00C6211B" w:rsidP="007E0D73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Odtworzenie istniejącej nawierzchni drogowej po zakończeniu robót </w:t>
      </w:r>
    </w:p>
    <w:p w14:paraId="20E6EBD6" w14:textId="7755E01F" w:rsidR="003F1480" w:rsidRPr="00F10130" w:rsidRDefault="00C6211B" w:rsidP="003124A6">
      <w:pPr>
        <w:pStyle w:val="Akapitzlist"/>
        <w:numPr>
          <w:ilvl w:val="0"/>
          <w:numId w:val="11"/>
        </w:numPr>
        <w:jc w:val="both"/>
        <w:rPr>
          <w:lang w:val="pl-PL" w:eastAsia="nl-NL"/>
        </w:rPr>
      </w:pPr>
      <w:r>
        <w:rPr>
          <w:lang w:val="pl-PL" w:eastAsia="nl-NL"/>
        </w:rPr>
        <w:t>Wykonanie nawierzchni w strefach ochronnych obiektów Ex</w:t>
      </w:r>
    </w:p>
    <w:p w14:paraId="0D7EABA0" w14:textId="1ABD3F34" w:rsidR="003F1480" w:rsidRPr="000B05BE" w:rsidRDefault="00C6211B" w:rsidP="003F1480">
      <w:pPr>
        <w:pStyle w:val="Nagwek2"/>
        <w:jc w:val="both"/>
        <w:rPr>
          <w:lang w:val="pl-PL"/>
        </w:rPr>
      </w:pPr>
      <w:r>
        <w:rPr>
          <w:lang w:val="pl-PL"/>
        </w:rPr>
        <w:t xml:space="preserve">węzeł </w:t>
      </w:r>
      <w:r w:rsidR="003F1480">
        <w:rPr>
          <w:lang w:val="pl-PL"/>
        </w:rPr>
        <w:t>kogenerac</w:t>
      </w:r>
      <w:r>
        <w:rPr>
          <w:lang w:val="pl-PL"/>
        </w:rPr>
        <w:t>JI</w:t>
      </w:r>
    </w:p>
    <w:p w14:paraId="3F68084D" w14:textId="77777777" w:rsidR="00C6211B" w:rsidRPr="000F7E52" w:rsidRDefault="00C6211B" w:rsidP="00C6211B">
      <w:pPr>
        <w:jc w:val="both"/>
        <w:rPr>
          <w:bCs/>
          <w:lang w:val="pl-PL" w:eastAsia="nl-NL"/>
        </w:rPr>
      </w:pPr>
      <w:r w:rsidRPr="000F7E52">
        <w:rPr>
          <w:bCs/>
          <w:lang w:val="pl-PL" w:eastAsia="nl-NL"/>
        </w:rPr>
        <w:t xml:space="preserve">Zakres robót obejmuje wykonanie robót ziemnych, </w:t>
      </w:r>
      <w:proofErr w:type="spellStart"/>
      <w:r w:rsidRPr="000F7E52">
        <w:rPr>
          <w:bCs/>
          <w:lang w:val="pl-PL" w:eastAsia="nl-NL"/>
        </w:rPr>
        <w:t>konstrukcyjno</w:t>
      </w:r>
      <w:proofErr w:type="spellEnd"/>
      <w:r w:rsidRPr="000F7E52">
        <w:rPr>
          <w:bCs/>
          <w:lang w:val="pl-PL" w:eastAsia="nl-NL"/>
        </w:rPr>
        <w:t xml:space="preserve"> – budowlanych, drogowych, sieciowych, instalacyjnych, technologicznych, elektrycznych i </w:t>
      </w:r>
      <w:proofErr w:type="spellStart"/>
      <w:r w:rsidRPr="000F7E52">
        <w:rPr>
          <w:bCs/>
          <w:lang w:val="pl-PL" w:eastAsia="nl-NL"/>
        </w:rPr>
        <w:t>AKPiA</w:t>
      </w:r>
      <w:proofErr w:type="spellEnd"/>
      <w:r w:rsidRPr="000F7E52">
        <w:rPr>
          <w:bCs/>
          <w:lang w:val="pl-PL" w:eastAsia="nl-NL"/>
        </w:rPr>
        <w:t xml:space="preserve"> </w:t>
      </w:r>
      <w:r>
        <w:rPr>
          <w:bCs/>
          <w:lang w:val="pl-PL" w:eastAsia="nl-NL"/>
        </w:rPr>
        <w:t>niezbędnych do wykonania niżej wymienionych obiektów zgodnie z treścią niniejszego OPZ</w:t>
      </w:r>
      <w:r w:rsidRPr="0021692D">
        <w:rPr>
          <w:bCs/>
          <w:lang w:val="pl-PL" w:eastAsia="nl-NL"/>
        </w:rPr>
        <w:t xml:space="preserve"> </w:t>
      </w:r>
      <w:r>
        <w:rPr>
          <w:bCs/>
          <w:lang w:val="pl-PL" w:eastAsia="nl-NL"/>
        </w:rPr>
        <w:t>oraz zapisami projektu budowlanego.</w:t>
      </w:r>
    </w:p>
    <w:p w14:paraId="1513387C" w14:textId="77777777" w:rsidR="00C6211B" w:rsidRDefault="00C6211B" w:rsidP="00C6211B">
      <w:pPr>
        <w:jc w:val="both"/>
        <w:rPr>
          <w:b/>
          <w:lang w:val="pl-PL" w:eastAsia="nl-NL"/>
        </w:rPr>
      </w:pPr>
    </w:p>
    <w:p w14:paraId="1D6A9D9A" w14:textId="268AECC7" w:rsidR="00C6211B" w:rsidRPr="000B05BE" w:rsidRDefault="00C6211B" w:rsidP="00C6211B">
      <w:pPr>
        <w:jc w:val="both"/>
        <w:rPr>
          <w:lang w:val="pl-PL" w:eastAsia="nl-NL"/>
        </w:rPr>
      </w:pPr>
      <w:r>
        <w:rPr>
          <w:b/>
          <w:lang w:val="pl-PL" w:eastAsia="nl-NL"/>
        </w:rPr>
        <w:t>Budowa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węzła</w:t>
      </w:r>
      <w:r w:rsidRPr="000F7E52">
        <w:rPr>
          <w:b/>
          <w:lang w:val="pl-PL" w:eastAsia="nl-NL"/>
        </w:rPr>
        <w:t xml:space="preserve"> </w:t>
      </w:r>
      <w:r>
        <w:rPr>
          <w:b/>
          <w:lang w:val="pl-PL" w:eastAsia="nl-NL"/>
        </w:rPr>
        <w:t>kogeneracji obejmuje</w:t>
      </w:r>
      <w:r w:rsidRPr="000F7E52">
        <w:rPr>
          <w:b/>
          <w:lang w:val="pl-PL" w:eastAsia="nl-NL"/>
        </w:rPr>
        <w:t>:</w:t>
      </w:r>
    </w:p>
    <w:p w14:paraId="4F432F5D" w14:textId="1789ABB9" w:rsidR="00C6211B" w:rsidRDefault="00C6211B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Budowę instalacja 2 agregatów kogeneracyjnych w zabudowie kontenerowej – ob. 27:</w:t>
      </w:r>
    </w:p>
    <w:p w14:paraId="0214DB61" w14:textId="6CEA8ECC" w:rsidR="00C6211B" w:rsidRPr="00A14168" w:rsidRDefault="00C6211B" w:rsidP="007E0D73">
      <w:pPr>
        <w:pStyle w:val="Akapitzlist"/>
        <w:numPr>
          <w:ilvl w:val="1"/>
          <w:numId w:val="9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1 agregat </w:t>
      </w:r>
      <w:proofErr w:type="spellStart"/>
      <w:r w:rsidRPr="000B05BE">
        <w:rPr>
          <w:lang w:val="pl-PL" w:eastAsia="nl-NL"/>
        </w:rPr>
        <w:t>kogener</w:t>
      </w:r>
      <w:r>
        <w:rPr>
          <w:lang w:val="pl-PL" w:eastAsia="nl-NL"/>
        </w:rPr>
        <w:t>ycyjny</w:t>
      </w:r>
      <w:proofErr w:type="spellEnd"/>
      <w:r>
        <w:rPr>
          <w:lang w:val="pl-PL" w:eastAsia="nl-NL"/>
        </w:rPr>
        <w:t xml:space="preserve"> o</w:t>
      </w:r>
      <w:r w:rsidRPr="000B05BE">
        <w:rPr>
          <w:lang w:val="pl-PL" w:eastAsia="nl-NL"/>
        </w:rPr>
        <w:t xml:space="preserve"> maks</w:t>
      </w:r>
      <w:r>
        <w:rPr>
          <w:lang w:val="pl-PL" w:eastAsia="nl-NL"/>
        </w:rPr>
        <w:t>ymalnej mocy elektrycznej</w:t>
      </w:r>
      <w:r w:rsidRPr="000B05BE">
        <w:rPr>
          <w:lang w:val="pl-PL" w:eastAsia="nl-NL"/>
        </w:rPr>
        <w:t xml:space="preserve"> </w:t>
      </w:r>
      <w:r w:rsidRPr="00A14168">
        <w:rPr>
          <w:lang w:val="pl-PL" w:eastAsia="nl-NL"/>
        </w:rPr>
        <w:t>0,999 MWH, pracując</w:t>
      </w:r>
      <w:r>
        <w:rPr>
          <w:lang w:val="pl-PL" w:eastAsia="nl-NL"/>
        </w:rPr>
        <w:t>y</w:t>
      </w:r>
      <w:r w:rsidRPr="00A14168">
        <w:rPr>
          <w:lang w:val="pl-PL" w:eastAsia="nl-NL"/>
        </w:rPr>
        <w:t xml:space="preserve"> na biogazie</w:t>
      </w:r>
      <w:r>
        <w:rPr>
          <w:lang w:val="pl-PL" w:eastAsia="nl-NL"/>
        </w:rPr>
        <w:t xml:space="preserve"> w zabudowie kontenerowej</w:t>
      </w:r>
      <w:r w:rsidRPr="00A14168">
        <w:rPr>
          <w:lang w:val="pl-PL" w:eastAsia="nl-NL"/>
        </w:rPr>
        <w:t>;</w:t>
      </w:r>
    </w:p>
    <w:p w14:paraId="4C79A4A9" w14:textId="6CD777C5" w:rsidR="00C6211B" w:rsidRPr="00A14168" w:rsidRDefault="00C6211B" w:rsidP="007E0D73">
      <w:pPr>
        <w:pStyle w:val="Akapitzlist"/>
        <w:numPr>
          <w:ilvl w:val="1"/>
          <w:numId w:val="9"/>
        </w:numPr>
        <w:jc w:val="both"/>
        <w:rPr>
          <w:lang w:val="pl-PL" w:eastAsia="nl-NL"/>
        </w:rPr>
      </w:pPr>
      <w:r w:rsidRPr="00A14168">
        <w:rPr>
          <w:lang w:val="pl-PL" w:eastAsia="nl-NL"/>
        </w:rPr>
        <w:t>1 agregat kogeneracyjny o maksymalnej mocy elektrycznej 0,999 MWH, pracując</w:t>
      </w:r>
      <w:r>
        <w:rPr>
          <w:lang w:val="pl-PL" w:eastAsia="nl-NL"/>
        </w:rPr>
        <w:t>y</w:t>
      </w:r>
      <w:r w:rsidRPr="00A14168">
        <w:rPr>
          <w:lang w:val="pl-PL" w:eastAsia="nl-NL"/>
        </w:rPr>
        <w:t xml:space="preserve"> na biogazie/gazie ziemnym</w:t>
      </w:r>
      <w:r>
        <w:rPr>
          <w:lang w:val="pl-PL" w:eastAsia="nl-NL"/>
        </w:rPr>
        <w:t xml:space="preserve"> w zabudowie kontenerowej</w:t>
      </w:r>
    </w:p>
    <w:p w14:paraId="5F7CD056" w14:textId="0F8CCC4B" w:rsidR="00C6211B" w:rsidRDefault="00C6211B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>Instalacja wytwornicy pary – ob. 28</w:t>
      </w:r>
      <w:r w:rsidR="007E0D73">
        <w:rPr>
          <w:lang w:val="pl-PL" w:eastAsia="nl-NL"/>
        </w:rPr>
        <w:t>:</w:t>
      </w:r>
    </w:p>
    <w:p w14:paraId="5C9D2723" w14:textId="396D14F8" w:rsidR="007E0D73" w:rsidRPr="007E0D73" w:rsidRDefault="007E0D73" w:rsidP="007E0D73">
      <w:pPr>
        <w:pStyle w:val="Akapitzlist"/>
        <w:numPr>
          <w:ilvl w:val="1"/>
          <w:numId w:val="9"/>
        </w:numPr>
        <w:jc w:val="both"/>
        <w:rPr>
          <w:lang w:val="pl-PL" w:eastAsia="nl-NL"/>
        </w:rPr>
      </w:pPr>
      <w:r w:rsidRPr="007E0D73">
        <w:rPr>
          <w:lang w:val="pl-PL" w:eastAsia="nl-NL"/>
        </w:rPr>
        <w:t>jed</w:t>
      </w:r>
      <w:r>
        <w:rPr>
          <w:lang w:val="pl-PL" w:eastAsia="nl-NL"/>
        </w:rPr>
        <w:t>en</w:t>
      </w:r>
      <w:r w:rsidRPr="007E0D73">
        <w:rPr>
          <w:lang w:val="pl-PL" w:eastAsia="nl-NL"/>
        </w:rPr>
        <w:t xml:space="preserve">  wspóln</w:t>
      </w:r>
      <w:r>
        <w:rPr>
          <w:lang w:val="pl-PL" w:eastAsia="nl-NL"/>
        </w:rPr>
        <w:t>y</w:t>
      </w:r>
      <w:r w:rsidRPr="007E0D73">
        <w:rPr>
          <w:lang w:val="pl-PL" w:eastAsia="nl-NL"/>
        </w:rPr>
        <w:t xml:space="preserve"> ko</w:t>
      </w:r>
      <w:r>
        <w:rPr>
          <w:lang w:val="pl-PL" w:eastAsia="nl-NL"/>
        </w:rPr>
        <w:t>cioł</w:t>
      </w:r>
      <w:r w:rsidRPr="007E0D73">
        <w:rPr>
          <w:lang w:val="pl-PL" w:eastAsia="nl-NL"/>
        </w:rPr>
        <w:t xml:space="preserve"> parow</w:t>
      </w:r>
      <w:r>
        <w:rPr>
          <w:lang w:val="pl-PL" w:eastAsia="nl-NL"/>
        </w:rPr>
        <w:t>y</w:t>
      </w:r>
      <w:r w:rsidRPr="007E0D73">
        <w:rPr>
          <w:lang w:val="pl-PL" w:eastAsia="nl-NL"/>
        </w:rPr>
        <w:t xml:space="preserve"> współpracując</w:t>
      </w:r>
      <w:r>
        <w:rPr>
          <w:lang w:val="pl-PL" w:eastAsia="nl-NL"/>
        </w:rPr>
        <w:t>y</w:t>
      </w:r>
      <w:r w:rsidRPr="007E0D73">
        <w:rPr>
          <w:lang w:val="pl-PL" w:eastAsia="nl-NL"/>
        </w:rPr>
        <w:t xml:space="preserve"> z dwoma agregatami kogeneracyjnymi w zabudowie kontenerowej.</w:t>
      </w:r>
    </w:p>
    <w:p w14:paraId="13F34B59" w14:textId="5195006D" w:rsidR="007E0D73" w:rsidRPr="007E0D73" w:rsidRDefault="007E0D73" w:rsidP="007E0D73">
      <w:pPr>
        <w:pStyle w:val="Akapitzlist"/>
        <w:ind w:left="1440"/>
        <w:jc w:val="both"/>
        <w:rPr>
          <w:lang w:val="pl-PL" w:eastAsia="nl-NL"/>
        </w:rPr>
      </w:pPr>
      <w:r w:rsidRPr="007E0D73">
        <w:rPr>
          <w:lang w:val="pl-PL" w:eastAsia="nl-NL"/>
        </w:rPr>
        <w:t xml:space="preserve">Na ciągu spalinowym z agregatów </w:t>
      </w:r>
      <w:r>
        <w:rPr>
          <w:lang w:val="pl-PL" w:eastAsia="nl-NL"/>
        </w:rPr>
        <w:t xml:space="preserve">należy </w:t>
      </w:r>
      <w:r w:rsidRPr="007E0D73">
        <w:rPr>
          <w:lang w:val="pl-PL" w:eastAsia="nl-NL"/>
        </w:rPr>
        <w:t>zainstalowa</w:t>
      </w:r>
      <w:r>
        <w:rPr>
          <w:lang w:val="pl-PL" w:eastAsia="nl-NL"/>
        </w:rPr>
        <w:t>ć</w:t>
      </w:r>
      <w:r w:rsidRPr="007E0D73">
        <w:rPr>
          <w:lang w:val="pl-PL" w:eastAsia="nl-NL"/>
        </w:rPr>
        <w:t xml:space="preserve"> jednociągowy kocioł parowy z ekonomizerem. Kocioł </w:t>
      </w:r>
      <w:r>
        <w:rPr>
          <w:lang w:val="pl-PL" w:eastAsia="nl-NL"/>
        </w:rPr>
        <w:t>o</w:t>
      </w:r>
      <w:r w:rsidRPr="007E0D73">
        <w:rPr>
          <w:lang w:val="pl-PL" w:eastAsia="nl-NL"/>
        </w:rPr>
        <w:t xml:space="preserve"> budow</w:t>
      </w:r>
      <w:r>
        <w:rPr>
          <w:lang w:val="pl-PL" w:eastAsia="nl-NL"/>
        </w:rPr>
        <w:t xml:space="preserve">ie </w:t>
      </w:r>
      <w:r w:rsidRPr="007E0D73">
        <w:rPr>
          <w:lang w:val="pl-PL" w:eastAsia="nl-NL"/>
        </w:rPr>
        <w:t>płomieniówkow</w:t>
      </w:r>
      <w:r>
        <w:rPr>
          <w:lang w:val="pl-PL" w:eastAsia="nl-NL"/>
        </w:rPr>
        <w:t>ej</w:t>
      </w:r>
      <w:r w:rsidRPr="007E0D73">
        <w:rPr>
          <w:lang w:val="pl-PL" w:eastAsia="nl-NL"/>
        </w:rPr>
        <w:t>, z oddzielnymi ciągami płomieniówek  dla każdego z silników gazowych (spaliny nie mieszają się)</w:t>
      </w:r>
      <w:r>
        <w:rPr>
          <w:lang w:val="pl-PL" w:eastAsia="nl-NL"/>
        </w:rPr>
        <w:t>:</w:t>
      </w:r>
    </w:p>
    <w:p w14:paraId="12417200" w14:textId="5E63FE02" w:rsidR="007E0D73" w:rsidRPr="00203269" w:rsidRDefault="007E0D73" w:rsidP="007E0D73">
      <w:pPr>
        <w:pStyle w:val="Akapitzlist"/>
        <w:numPr>
          <w:ilvl w:val="0"/>
          <w:numId w:val="10"/>
        </w:numPr>
        <w:ind w:left="1418" w:firstLine="0"/>
      </w:pPr>
      <w:r w:rsidRPr="00203269">
        <w:t xml:space="preserve">Ciśnienie koncesyjne: 14bar(g) </w:t>
      </w:r>
    </w:p>
    <w:p w14:paraId="73BF1289" w14:textId="77777777" w:rsidR="007E0D73" w:rsidRPr="00203269" w:rsidRDefault="007E0D73" w:rsidP="007E0D73">
      <w:pPr>
        <w:pStyle w:val="Akapitzlist"/>
        <w:numPr>
          <w:ilvl w:val="0"/>
          <w:numId w:val="10"/>
        </w:numPr>
        <w:ind w:left="1418" w:firstLine="0"/>
      </w:pPr>
      <w:r w:rsidRPr="00203269">
        <w:t xml:space="preserve">Ciśnienie robocze:  </w:t>
      </w:r>
      <w:r w:rsidRPr="00203269">
        <w:tab/>
        <w:t xml:space="preserve">11bar(g) </w:t>
      </w:r>
    </w:p>
    <w:p w14:paraId="0436F5E1" w14:textId="77777777" w:rsidR="007E0D73" w:rsidRPr="00203269" w:rsidRDefault="007E0D73" w:rsidP="007E0D73">
      <w:pPr>
        <w:pStyle w:val="Akapitzlist"/>
        <w:numPr>
          <w:ilvl w:val="0"/>
          <w:numId w:val="10"/>
        </w:numPr>
        <w:ind w:left="1418" w:firstLine="0"/>
      </w:pPr>
      <w:r w:rsidRPr="00203269">
        <w:t xml:space="preserve">Wydajność:   </w:t>
      </w:r>
      <w:r w:rsidRPr="00203269">
        <w:tab/>
      </w:r>
      <w:r w:rsidRPr="00203269">
        <w:tab/>
        <w:t xml:space="preserve">ok.1100kg/h  </w:t>
      </w:r>
    </w:p>
    <w:p w14:paraId="741E295A" w14:textId="1AEB033A" w:rsidR="007E0D73" w:rsidRPr="007E0D73" w:rsidRDefault="007E0D73" w:rsidP="007E0D73">
      <w:pPr>
        <w:pStyle w:val="Akapitzlist"/>
        <w:numPr>
          <w:ilvl w:val="1"/>
          <w:numId w:val="9"/>
        </w:numPr>
        <w:jc w:val="both"/>
        <w:rPr>
          <w:lang w:val="pl-PL" w:eastAsia="nl-NL"/>
        </w:rPr>
      </w:pPr>
      <w:r w:rsidRPr="007E0D73">
        <w:rPr>
          <w:lang w:val="pl-PL" w:eastAsia="nl-NL"/>
        </w:rPr>
        <w:t xml:space="preserve">Kocioł wyposażony w komplet automatyki kotłowej do pracy z ograniczonym nadzorem. W skład wyposażenia kotła wchodzą: systemy automatycznego </w:t>
      </w:r>
      <w:r w:rsidRPr="007E0D73">
        <w:rPr>
          <w:lang w:val="pl-PL" w:eastAsia="nl-NL"/>
        </w:rPr>
        <w:lastRenderedPageBreak/>
        <w:t xml:space="preserve">odsłania i odmulania, układy ogranicznika niskiego poziomu, ogranicznika wysokiego poziomu oraz układ płynnej regulacji poziomu wody w kotle składający się z elektrody pojemnościowej i dwóch pomp (jedna rezerwowa) pracujących z przetwornicą częstotliwości. Sterowanie pracą kotła z szafy sterowniczo pomiarowej, wyposażonej w kolorowy panel dotykowy z zintegrowanym sterownikiem PLC firmy SIEMENS do regulacji i wizualizacji wszystkich parametrów pracy kotła. W szafie zlokalizowany falownik do napędu pomp. Kocioł wyposażony w czujnik ciśnienia, oraz presostat (zabezpieczający), szkło wodowskazowe, oraz manometr. </w:t>
      </w:r>
    </w:p>
    <w:p w14:paraId="44256A97" w14:textId="77777777" w:rsidR="007E0D73" w:rsidRPr="007E0D73" w:rsidRDefault="007E0D73" w:rsidP="007E0D73">
      <w:pPr>
        <w:pStyle w:val="Akapitzlist"/>
        <w:numPr>
          <w:ilvl w:val="1"/>
          <w:numId w:val="9"/>
        </w:numPr>
        <w:jc w:val="both"/>
        <w:rPr>
          <w:lang w:val="pl-PL" w:eastAsia="nl-NL"/>
        </w:rPr>
      </w:pPr>
      <w:r w:rsidRPr="007E0D73">
        <w:rPr>
          <w:lang w:val="pl-PL" w:eastAsia="nl-NL"/>
        </w:rPr>
        <w:t xml:space="preserve">Szafa kotłowa komunikuje się z szafami agregatów kogeneracyjnych oraz z nadrzędnym – centralnym sterownikiem EC przy użyciu złącza Ethernet.   </w:t>
      </w:r>
    </w:p>
    <w:p w14:paraId="6A76F74C" w14:textId="77777777" w:rsidR="007E0D73" w:rsidRPr="007E0D73" w:rsidRDefault="007E0D73" w:rsidP="007E0D73">
      <w:pPr>
        <w:pStyle w:val="Akapitzlist"/>
        <w:numPr>
          <w:ilvl w:val="1"/>
          <w:numId w:val="9"/>
        </w:numPr>
        <w:jc w:val="both"/>
        <w:rPr>
          <w:lang w:val="pl-PL" w:eastAsia="nl-NL"/>
        </w:rPr>
      </w:pPr>
      <w:r w:rsidRPr="007E0D73">
        <w:rPr>
          <w:lang w:val="pl-PL" w:eastAsia="nl-NL"/>
        </w:rPr>
        <w:t xml:space="preserve">Układ przygotowania wody kotłowej </w:t>
      </w:r>
    </w:p>
    <w:p w14:paraId="70FA13A5" w14:textId="304E434C" w:rsidR="007E0D73" w:rsidRPr="00203269" w:rsidRDefault="007E0D73" w:rsidP="007E0D73">
      <w:pPr>
        <w:pStyle w:val="Akapitzlist"/>
        <w:numPr>
          <w:ilvl w:val="0"/>
          <w:numId w:val="10"/>
        </w:numPr>
        <w:ind w:left="1843"/>
      </w:pPr>
      <w:r>
        <w:t xml:space="preserve">Nalezy założyć </w:t>
      </w:r>
      <w:r w:rsidRPr="00203269">
        <w:t xml:space="preserve">pracę układu z zerowym zwrotem kondensatu. </w:t>
      </w:r>
    </w:p>
    <w:p w14:paraId="44D09681" w14:textId="77777777" w:rsidR="007E0D73" w:rsidRPr="00203269" w:rsidRDefault="007E0D73" w:rsidP="007E0D73">
      <w:pPr>
        <w:pStyle w:val="Akapitzlist"/>
        <w:numPr>
          <w:ilvl w:val="0"/>
          <w:numId w:val="10"/>
        </w:numPr>
        <w:ind w:left="1843"/>
      </w:pPr>
      <w:r w:rsidRPr="00203269">
        <w:t xml:space="preserve">Układ przygotowania wody kotłowej składa się z: </w:t>
      </w:r>
    </w:p>
    <w:p w14:paraId="112AAC8E" w14:textId="3C79A1BF" w:rsidR="007E0D73" w:rsidRPr="00203269" w:rsidRDefault="007E0D73" w:rsidP="007E0D73">
      <w:pPr>
        <w:pStyle w:val="Akapitzlist"/>
        <w:ind w:left="1843"/>
      </w:pPr>
      <w:r>
        <w:t>-</w:t>
      </w:r>
      <w:r w:rsidRPr="00203269">
        <w:t xml:space="preserve"> Jonitowej stacji uzdatniania wody o wydajności 1,5m3/h </w:t>
      </w:r>
    </w:p>
    <w:p w14:paraId="2D2A8753" w14:textId="31D6E942" w:rsidR="007E0D73" w:rsidRPr="00203269" w:rsidRDefault="007E0D73" w:rsidP="007E0D73">
      <w:pPr>
        <w:pStyle w:val="Akapitzlist"/>
        <w:ind w:left="1843"/>
      </w:pPr>
      <w:r>
        <w:t xml:space="preserve">- </w:t>
      </w:r>
      <w:r w:rsidRPr="00203269">
        <w:t xml:space="preserve">Systemu podgrzewu wody na nierdzewnym wymienniku </w:t>
      </w:r>
    </w:p>
    <w:p w14:paraId="5396366B" w14:textId="5E257500" w:rsidR="007E0D73" w:rsidRPr="00203269" w:rsidRDefault="007E0D73" w:rsidP="007E0D73">
      <w:pPr>
        <w:pStyle w:val="Akapitzlist"/>
        <w:ind w:left="1843"/>
      </w:pPr>
      <w:r>
        <w:t xml:space="preserve">- </w:t>
      </w:r>
      <w:r w:rsidRPr="00203269">
        <w:t xml:space="preserve">Zbiornika wody zasilającej z modułem częściowego odgazowania termicznego </w:t>
      </w:r>
    </w:p>
    <w:p w14:paraId="44B29AB6" w14:textId="5E3D6DB0" w:rsidR="007E0D73" w:rsidRPr="00203269" w:rsidRDefault="007E0D73" w:rsidP="007E0D73">
      <w:pPr>
        <w:pStyle w:val="Akapitzlist"/>
        <w:ind w:left="1843"/>
      </w:pPr>
      <w:r>
        <w:t xml:space="preserve">- </w:t>
      </w:r>
      <w:r w:rsidRPr="00203269">
        <w:t xml:space="preserve">Układu dozowania korekty chemicznej do ZWZ </w:t>
      </w:r>
    </w:p>
    <w:p w14:paraId="12E60AEB" w14:textId="77777777" w:rsidR="007E0D73" w:rsidRPr="00203269" w:rsidRDefault="007E0D73" w:rsidP="007E0D73">
      <w:pPr>
        <w:pStyle w:val="Akapitzlist"/>
        <w:numPr>
          <w:ilvl w:val="0"/>
          <w:numId w:val="10"/>
        </w:numPr>
        <w:ind w:left="1843"/>
      </w:pPr>
      <w:r w:rsidRPr="00203269">
        <w:t>Woda kierowana do kotła odzyskowego musi spełniać wymagania jakościowe zgodnie z EN 12953-10.</w:t>
      </w:r>
    </w:p>
    <w:p w14:paraId="27860C93" w14:textId="77777777" w:rsidR="007E0D73" w:rsidRPr="007E0D73" w:rsidRDefault="007E0D73" w:rsidP="007E0D73">
      <w:pPr>
        <w:pStyle w:val="Akapitzlist"/>
        <w:ind w:left="720"/>
        <w:jc w:val="both"/>
        <w:rPr>
          <w:lang w:eastAsia="nl-NL"/>
        </w:rPr>
      </w:pPr>
    </w:p>
    <w:p w14:paraId="2421A188" w14:textId="72259870" w:rsidR="007E0D73" w:rsidRDefault="00C6211B" w:rsidP="007E0D73">
      <w:pPr>
        <w:pStyle w:val="Akapitzlist"/>
        <w:numPr>
          <w:ilvl w:val="0"/>
          <w:numId w:val="10"/>
        </w:numPr>
        <w:jc w:val="both"/>
        <w:rPr>
          <w:lang w:val="pl-PL" w:eastAsia="nl-NL"/>
        </w:rPr>
      </w:pPr>
      <w:r>
        <w:rPr>
          <w:lang w:val="pl-PL" w:eastAsia="nl-NL"/>
        </w:rPr>
        <w:t xml:space="preserve">Budowa stacji </w:t>
      </w:r>
      <w:proofErr w:type="spellStart"/>
      <w:r>
        <w:rPr>
          <w:lang w:val="pl-PL" w:eastAsia="nl-NL"/>
        </w:rPr>
        <w:t>trafo</w:t>
      </w:r>
      <w:proofErr w:type="spellEnd"/>
      <w:r>
        <w:rPr>
          <w:lang w:val="pl-PL" w:eastAsia="nl-NL"/>
        </w:rPr>
        <w:t xml:space="preserve"> SN dla obiektu kogeneracji – ob. 30 z separatorem oleju – ob.31</w:t>
      </w:r>
      <w:r w:rsidR="007E0D73">
        <w:rPr>
          <w:lang w:val="pl-PL" w:eastAsia="nl-NL"/>
        </w:rPr>
        <w:t>:</w:t>
      </w:r>
    </w:p>
    <w:p w14:paraId="2755F427" w14:textId="598998FF" w:rsidR="007E0D73" w:rsidRPr="007E0D73" w:rsidRDefault="007E0D73" w:rsidP="007E0D73">
      <w:pPr>
        <w:pStyle w:val="Akapitzlist"/>
        <w:numPr>
          <w:ilvl w:val="1"/>
          <w:numId w:val="9"/>
        </w:numPr>
        <w:jc w:val="both"/>
        <w:rPr>
          <w:lang w:val="pl-PL" w:eastAsia="nl-NL"/>
        </w:rPr>
      </w:pPr>
      <w:r w:rsidRPr="007E0D73">
        <w:rPr>
          <w:lang w:val="pl-PL" w:eastAsia="nl-NL"/>
        </w:rPr>
        <w:t>Każdy z agregatów wyposażony jest w układ wyprowadzenia mocy składający się z wyłącznika NN (0,4kV/50Hz), jednostki synchronizacyjnej i GPU. Energia elektryczna wytworzona przez agregat w łącznej ilości 1998kW zostanie w całości przesłana na jeden wspólny Transformator  Olejowy o mocy 2500kVA posadowiony w bezpośrednim sąsiedztwie agregatów.</w:t>
      </w:r>
    </w:p>
    <w:p w14:paraId="5559BF9D" w14:textId="1AEC0B15" w:rsidR="00103555" w:rsidRPr="00F10130" w:rsidRDefault="00C6211B" w:rsidP="00F83E7A">
      <w:pPr>
        <w:pStyle w:val="Akapitzlist"/>
        <w:numPr>
          <w:ilvl w:val="0"/>
          <w:numId w:val="10"/>
        </w:numPr>
        <w:spacing w:line="240" w:lineRule="auto"/>
        <w:jc w:val="both"/>
        <w:rPr>
          <w:lang w:val="pl-PL" w:eastAsia="nl-NL"/>
        </w:rPr>
      </w:pPr>
      <w:r w:rsidRPr="00F10130">
        <w:rPr>
          <w:lang w:val="pl-PL" w:eastAsia="nl-NL"/>
        </w:rPr>
        <w:t xml:space="preserve">Budowa sieci i instalacji </w:t>
      </w:r>
      <w:r w:rsidR="007E0D73" w:rsidRPr="00F10130">
        <w:rPr>
          <w:lang w:val="pl-PL" w:eastAsia="nl-NL"/>
        </w:rPr>
        <w:t xml:space="preserve">wielobranżowych </w:t>
      </w:r>
      <w:r w:rsidRPr="00F10130">
        <w:rPr>
          <w:lang w:val="pl-PL" w:eastAsia="nl-NL"/>
        </w:rPr>
        <w:t>związanych z ww. obiektami</w:t>
      </w:r>
      <w:bookmarkEnd w:id="9"/>
      <w:bookmarkEnd w:id="10"/>
      <w:bookmarkEnd w:id="11"/>
    </w:p>
    <w:sectPr w:rsidR="00103555" w:rsidRPr="00F10130" w:rsidSect="005C4AEB">
      <w:footerReference w:type="default" r:id="rId8"/>
      <w:pgSz w:w="11906" w:h="16838"/>
      <w:pgMar w:top="1418" w:right="1417" w:bottom="1135" w:left="1560" w:header="709" w:footer="709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6709" w14:textId="77777777" w:rsidR="00492E07" w:rsidRDefault="00492E07" w:rsidP="009C1B90">
      <w:pPr>
        <w:spacing w:line="240" w:lineRule="auto"/>
      </w:pPr>
      <w:r>
        <w:separator/>
      </w:r>
    </w:p>
  </w:endnote>
  <w:endnote w:type="continuationSeparator" w:id="0">
    <w:p w14:paraId="4CE2C1F4" w14:textId="77777777" w:rsidR="00492E07" w:rsidRDefault="00492E07" w:rsidP="009C1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940054"/>
      <w:docPartObj>
        <w:docPartGallery w:val="Page Numbers (Bottom of Page)"/>
        <w:docPartUnique/>
      </w:docPartObj>
    </w:sdtPr>
    <w:sdtEndPr/>
    <w:sdtContent>
      <w:p w14:paraId="5F2E2BEF" w14:textId="29BBBFA4" w:rsidR="00975657" w:rsidRDefault="009756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BE" w:rsidRPr="00A550BE">
          <w:rPr>
            <w:noProof/>
            <w:lang w:val="pl-PL"/>
          </w:rPr>
          <w:t>1</w:t>
        </w:r>
        <w:r>
          <w:fldChar w:fldCharType="end"/>
        </w:r>
      </w:p>
    </w:sdtContent>
  </w:sdt>
  <w:p w14:paraId="67B178D7" w14:textId="77777777" w:rsidR="00975657" w:rsidRDefault="00975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A949A" w14:textId="77777777" w:rsidR="00492E07" w:rsidRDefault="00492E07" w:rsidP="009C1B90">
      <w:pPr>
        <w:spacing w:line="240" w:lineRule="auto"/>
      </w:pPr>
      <w:r>
        <w:separator/>
      </w:r>
    </w:p>
  </w:footnote>
  <w:footnote w:type="continuationSeparator" w:id="0">
    <w:p w14:paraId="214D4524" w14:textId="77777777" w:rsidR="00492E07" w:rsidRDefault="00492E07" w:rsidP="009C1B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D767E2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56A94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87522"/>
    <w:multiLevelType w:val="hybridMultilevel"/>
    <w:tmpl w:val="D144D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5128"/>
    <w:multiLevelType w:val="hybridMultilevel"/>
    <w:tmpl w:val="700A8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6E17"/>
    <w:multiLevelType w:val="multilevel"/>
    <w:tmpl w:val="E59C482A"/>
    <w:styleLink w:val="opsommingsteken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74"/>
        </w:tabs>
        <w:ind w:left="1474" w:hanging="623"/>
      </w:pPr>
      <w:rPr>
        <w:rFonts w:ascii="Arial" w:hAnsi="Arial" w:hint="default"/>
      </w:rPr>
    </w:lvl>
    <w:lvl w:ilvl="2">
      <w:start w:val="1"/>
      <w:numFmt w:val="bullet"/>
      <w:lvlText w:val=""/>
      <w:lvlJc w:val="left"/>
      <w:pPr>
        <w:tabs>
          <w:tab w:val="num" w:pos="2552"/>
        </w:tabs>
        <w:ind w:left="2495" w:hanging="79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2"/>
        </w:tabs>
        <w:ind w:left="3062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79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5800"/>
    <w:multiLevelType w:val="multilevel"/>
    <w:tmpl w:val="9928F862"/>
    <w:lvl w:ilvl="0">
      <w:start w:val="1"/>
      <w:numFmt w:val="decimal"/>
      <w:pStyle w:val="Nagwek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17"/>
        </w:tabs>
        <w:ind w:left="1617" w:hanging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A78656F"/>
    <w:multiLevelType w:val="hybridMultilevel"/>
    <w:tmpl w:val="1DE06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67B"/>
    <w:multiLevelType w:val="hybridMultilevel"/>
    <w:tmpl w:val="32F6887E"/>
    <w:lvl w:ilvl="0" w:tplc="07ACD2C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77E715E"/>
    <w:multiLevelType w:val="hybridMultilevel"/>
    <w:tmpl w:val="7AAA6C48"/>
    <w:lvl w:ilvl="0" w:tplc="8C283F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C983342">
      <w:numFmt w:val="bullet"/>
      <w:lvlText w:val="–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95195"/>
    <w:multiLevelType w:val="hybridMultilevel"/>
    <w:tmpl w:val="4C5A9E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6629"/>
    <w:multiLevelType w:val="multilevel"/>
    <w:tmpl w:val="333AABAC"/>
    <w:styleLink w:val="Opmaakprofiel1"/>
    <w:lvl w:ilvl="0">
      <w:start w:val="2"/>
      <w:numFmt w:val="upperLetter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>
      <w:start w:val="3"/>
      <w:numFmt w:val="upperLetter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119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0124D3"/>
    <w:multiLevelType w:val="hybridMultilevel"/>
    <w:tmpl w:val="E13EAB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07383"/>
    <w:multiLevelType w:val="hybridMultilevel"/>
    <w:tmpl w:val="8696A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A6799"/>
    <w:multiLevelType w:val="hybridMultilevel"/>
    <w:tmpl w:val="D2AA4DBC"/>
    <w:lvl w:ilvl="0" w:tplc="CCF098AE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79E05DED"/>
    <w:multiLevelType w:val="hybridMultilevel"/>
    <w:tmpl w:val="523C5BD8"/>
    <w:lvl w:ilvl="0" w:tplc="15E0872A">
      <w:start w:val="1"/>
      <w:numFmt w:val="bullet"/>
      <w:pStyle w:val="Nagwek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3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nl-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enprotechkader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0"/>
    <w:rsid w:val="000006F8"/>
    <w:rsid w:val="00002E1B"/>
    <w:rsid w:val="00003F2A"/>
    <w:rsid w:val="00004E5D"/>
    <w:rsid w:val="0000550A"/>
    <w:rsid w:val="0000550F"/>
    <w:rsid w:val="00006202"/>
    <w:rsid w:val="00006257"/>
    <w:rsid w:val="000066B8"/>
    <w:rsid w:val="00007639"/>
    <w:rsid w:val="000077A9"/>
    <w:rsid w:val="000100D1"/>
    <w:rsid w:val="000103B1"/>
    <w:rsid w:val="00010EF1"/>
    <w:rsid w:val="0001149F"/>
    <w:rsid w:val="000125C5"/>
    <w:rsid w:val="00012FB0"/>
    <w:rsid w:val="000143E1"/>
    <w:rsid w:val="00015631"/>
    <w:rsid w:val="00015B50"/>
    <w:rsid w:val="00016437"/>
    <w:rsid w:val="00020762"/>
    <w:rsid w:val="00022F7B"/>
    <w:rsid w:val="00023CFD"/>
    <w:rsid w:val="00023E08"/>
    <w:rsid w:val="00024A1B"/>
    <w:rsid w:val="0002569E"/>
    <w:rsid w:val="00025990"/>
    <w:rsid w:val="00025D9A"/>
    <w:rsid w:val="00026482"/>
    <w:rsid w:val="00030033"/>
    <w:rsid w:val="000307B6"/>
    <w:rsid w:val="00030C4F"/>
    <w:rsid w:val="00030F3C"/>
    <w:rsid w:val="000320C2"/>
    <w:rsid w:val="000329F6"/>
    <w:rsid w:val="00032B25"/>
    <w:rsid w:val="00032C6F"/>
    <w:rsid w:val="00032E96"/>
    <w:rsid w:val="00032F67"/>
    <w:rsid w:val="00033643"/>
    <w:rsid w:val="00033894"/>
    <w:rsid w:val="000341F6"/>
    <w:rsid w:val="000347D2"/>
    <w:rsid w:val="00035305"/>
    <w:rsid w:val="000366A7"/>
    <w:rsid w:val="00036955"/>
    <w:rsid w:val="000377F1"/>
    <w:rsid w:val="00037B67"/>
    <w:rsid w:val="00040FE7"/>
    <w:rsid w:val="000426B7"/>
    <w:rsid w:val="0004280A"/>
    <w:rsid w:val="00042C5D"/>
    <w:rsid w:val="00043BD6"/>
    <w:rsid w:val="00044F8D"/>
    <w:rsid w:val="000458D2"/>
    <w:rsid w:val="00046392"/>
    <w:rsid w:val="00050239"/>
    <w:rsid w:val="00050754"/>
    <w:rsid w:val="00050D8A"/>
    <w:rsid w:val="00051ADE"/>
    <w:rsid w:val="00051E33"/>
    <w:rsid w:val="000520D3"/>
    <w:rsid w:val="00052DEE"/>
    <w:rsid w:val="0005357F"/>
    <w:rsid w:val="00054718"/>
    <w:rsid w:val="00054EFC"/>
    <w:rsid w:val="0005525D"/>
    <w:rsid w:val="000559B0"/>
    <w:rsid w:val="00057842"/>
    <w:rsid w:val="00060F62"/>
    <w:rsid w:val="00061F64"/>
    <w:rsid w:val="00062225"/>
    <w:rsid w:val="00063653"/>
    <w:rsid w:val="000636CB"/>
    <w:rsid w:val="00064546"/>
    <w:rsid w:val="00065391"/>
    <w:rsid w:val="00070153"/>
    <w:rsid w:val="00070350"/>
    <w:rsid w:val="00070615"/>
    <w:rsid w:val="00071279"/>
    <w:rsid w:val="00071E07"/>
    <w:rsid w:val="00073112"/>
    <w:rsid w:val="00073676"/>
    <w:rsid w:val="000753B3"/>
    <w:rsid w:val="00075812"/>
    <w:rsid w:val="00076449"/>
    <w:rsid w:val="0007724C"/>
    <w:rsid w:val="000779E9"/>
    <w:rsid w:val="00080AA3"/>
    <w:rsid w:val="00080EC3"/>
    <w:rsid w:val="00080F91"/>
    <w:rsid w:val="00081BB4"/>
    <w:rsid w:val="00082D0E"/>
    <w:rsid w:val="00082DF1"/>
    <w:rsid w:val="00084889"/>
    <w:rsid w:val="0008711E"/>
    <w:rsid w:val="00087878"/>
    <w:rsid w:val="0009132E"/>
    <w:rsid w:val="0009179F"/>
    <w:rsid w:val="00091EBC"/>
    <w:rsid w:val="00092157"/>
    <w:rsid w:val="00092359"/>
    <w:rsid w:val="00093775"/>
    <w:rsid w:val="00093AB1"/>
    <w:rsid w:val="00093C12"/>
    <w:rsid w:val="00095361"/>
    <w:rsid w:val="00096884"/>
    <w:rsid w:val="000972D3"/>
    <w:rsid w:val="00097DB2"/>
    <w:rsid w:val="000A1F8E"/>
    <w:rsid w:val="000A2256"/>
    <w:rsid w:val="000A74E0"/>
    <w:rsid w:val="000A7852"/>
    <w:rsid w:val="000B05BE"/>
    <w:rsid w:val="000B128A"/>
    <w:rsid w:val="000B1549"/>
    <w:rsid w:val="000B157F"/>
    <w:rsid w:val="000B2644"/>
    <w:rsid w:val="000B551A"/>
    <w:rsid w:val="000B5902"/>
    <w:rsid w:val="000B6BED"/>
    <w:rsid w:val="000B7237"/>
    <w:rsid w:val="000B7830"/>
    <w:rsid w:val="000B7EF9"/>
    <w:rsid w:val="000C01E4"/>
    <w:rsid w:val="000C090E"/>
    <w:rsid w:val="000C0EC5"/>
    <w:rsid w:val="000C23AE"/>
    <w:rsid w:val="000C2987"/>
    <w:rsid w:val="000C3B90"/>
    <w:rsid w:val="000C500A"/>
    <w:rsid w:val="000C5DB7"/>
    <w:rsid w:val="000C7E30"/>
    <w:rsid w:val="000D03AD"/>
    <w:rsid w:val="000D05B6"/>
    <w:rsid w:val="000D0AB8"/>
    <w:rsid w:val="000D14C6"/>
    <w:rsid w:val="000D1624"/>
    <w:rsid w:val="000D4161"/>
    <w:rsid w:val="000D42BA"/>
    <w:rsid w:val="000D5BB6"/>
    <w:rsid w:val="000D5C7A"/>
    <w:rsid w:val="000D6E13"/>
    <w:rsid w:val="000E061B"/>
    <w:rsid w:val="000E098C"/>
    <w:rsid w:val="000E128D"/>
    <w:rsid w:val="000E129D"/>
    <w:rsid w:val="000E1E78"/>
    <w:rsid w:val="000E2E3E"/>
    <w:rsid w:val="000E4639"/>
    <w:rsid w:val="000E514E"/>
    <w:rsid w:val="000E6493"/>
    <w:rsid w:val="000E6CBA"/>
    <w:rsid w:val="000F0BE1"/>
    <w:rsid w:val="000F1909"/>
    <w:rsid w:val="000F2485"/>
    <w:rsid w:val="000F2BCF"/>
    <w:rsid w:val="000F3905"/>
    <w:rsid w:val="000F3B40"/>
    <w:rsid w:val="000F4693"/>
    <w:rsid w:val="000F5FC5"/>
    <w:rsid w:val="000F7E52"/>
    <w:rsid w:val="001006A5"/>
    <w:rsid w:val="00100A74"/>
    <w:rsid w:val="001016AC"/>
    <w:rsid w:val="00101D65"/>
    <w:rsid w:val="00101E20"/>
    <w:rsid w:val="00103555"/>
    <w:rsid w:val="00104249"/>
    <w:rsid w:val="00106FED"/>
    <w:rsid w:val="001073E5"/>
    <w:rsid w:val="00110807"/>
    <w:rsid w:val="0011178E"/>
    <w:rsid w:val="00111A75"/>
    <w:rsid w:val="00112483"/>
    <w:rsid w:val="00112ED5"/>
    <w:rsid w:val="00112F8D"/>
    <w:rsid w:val="0011473C"/>
    <w:rsid w:val="00116046"/>
    <w:rsid w:val="0011643A"/>
    <w:rsid w:val="00116B4D"/>
    <w:rsid w:val="00116EDB"/>
    <w:rsid w:val="00117482"/>
    <w:rsid w:val="0011788B"/>
    <w:rsid w:val="001217AA"/>
    <w:rsid w:val="00121DD3"/>
    <w:rsid w:val="00122B51"/>
    <w:rsid w:val="00122F0C"/>
    <w:rsid w:val="00123888"/>
    <w:rsid w:val="001238DE"/>
    <w:rsid w:val="0012420E"/>
    <w:rsid w:val="00124240"/>
    <w:rsid w:val="00124567"/>
    <w:rsid w:val="00125B42"/>
    <w:rsid w:val="00127CED"/>
    <w:rsid w:val="00127F23"/>
    <w:rsid w:val="00130015"/>
    <w:rsid w:val="00130204"/>
    <w:rsid w:val="00130F9E"/>
    <w:rsid w:val="001358E8"/>
    <w:rsid w:val="00136154"/>
    <w:rsid w:val="001362C7"/>
    <w:rsid w:val="00141370"/>
    <w:rsid w:val="00141564"/>
    <w:rsid w:val="001415B6"/>
    <w:rsid w:val="00143915"/>
    <w:rsid w:val="00144551"/>
    <w:rsid w:val="00145389"/>
    <w:rsid w:val="001465E4"/>
    <w:rsid w:val="00150390"/>
    <w:rsid w:val="00151198"/>
    <w:rsid w:val="00151F46"/>
    <w:rsid w:val="001522BA"/>
    <w:rsid w:val="00152312"/>
    <w:rsid w:val="00152EA3"/>
    <w:rsid w:val="00152F71"/>
    <w:rsid w:val="00153BAD"/>
    <w:rsid w:val="00154F67"/>
    <w:rsid w:val="001563BD"/>
    <w:rsid w:val="001579CD"/>
    <w:rsid w:val="00160E15"/>
    <w:rsid w:val="00162409"/>
    <w:rsid w:val="00162F87"/>
    <w:rsid w:val="0016304B"/>
    <w:rsid w:val="001631F5"/>
    <w:rsid w:val="00163F48"/>
    <w:rsid w:val="001649DA"/>
    <w:rsid w:val="00164D4E"/>
    <w:rsid w:val="0016501A"/>
    <w:rsid w:val="001666EB"/>
    <w:rsid w:val="00167153"/>
    <w:rsid w:val="001673D9"/>
    <w:rsid w:val="00167B6B"/>
    <w:rsid w:val="00167E48"/>
    <w:rsid w:val="001709D6"/>
    <w:rsid w:val="00172154"/>
    <w:rsid w:val="001732F1"/>
    <w:rsid w:val="001744DF"/>
    <w:rsid w:val="001748DE"/>
    <w:rsid w:val="00175968"/>
    <w:rsid w:val="00175E8B"/>
    <w:rsid w:val="0017601E"/>
    <w:rsid w:val="00176061"/>
    <w:rsid w:val="00177DE5"/>
    <w:rsid w:val="0018030B"/>
    <w:rsid w:val="00180673"/>
    <w:rsid w:val="00181D2A"/>
    <w:rsid w:val="00181E37"/>
    <w:rsid w:val="001829D3"/>
    <w:rsid w:val="00183210"/>
    <w:rsid w:val="00183ABB"/>
    <w:rsid w:val="0018469E"/>
    <w:rsid w:val="00184DD9"/>
    <w:rsid w:val="00185CFE"/>
    <w:rsid w:val="00186301"/>
    <w:rsid w:val="00186442"/>
    <w:rsid w:val="00187C54"/>
    <w:rsid w:val="0019081B"/>
    <w:rsid w:val="0019144B"/>
    <w:rsid w:val="00191AB5"/>
    <w:rsid w:val="001927AF"/>
    <w:rsid w:val="0019392A"/>
    <w:rsid w:val="001946A4"/>
    <w:rsid w:val="00194D70"/>
    <w:rsid w:val="001956B5"/>
    <w:rsid w:val="00195B60"/>
    <w:rsid w:val="00195F66"/>
    <w:rsid w:val="00196071"/>
    <w:rsid w:val="00196DD9"/>
    <w:rsid w:val="001975BE"/>
    <w:rsid w:val="00197B08"/>
    <w:rsid w:val="001A0646"/>
    <w:rsid w:val="001A0C85"/>
    <w:rsid w:val="001A1AD5"/>
    <w:rsid w:val="001A349A"/>
    <w:rsid w:val="001A3790"/>
    <w:rsid w:val="001A3831"/>
    <w:rsid w:val="001A44BB"/>
    <w:rsid w:val="001A4BAA"/>
    <w:rsid w:val="001A4EE7"/>
    <w:rsid w:val="001A5646"/>
    <w:rsid w:val="001A5B66"/>
    <w:rsid w:val="001A6965"/>
    <w:rsid w:val="001B25F5"/>
    <w:rsid w:val="001B44E9"/>
    <w:rsid w:val="001B4C58"/>
    <w:rsid w:val="001B68CF"/>
    <w:rsid w:val="001C32AD"/>
    <w:rsid w:val="001C32B1"/>
    <w:rsid w:val="001C33A9"/>
    <w:rsid w:val="001C3B73"/>
    <w:rsid w:val="001C5CB5"/>
    <w:rsid w:val="001C6AEE"/>
    <w:rsid w:val="001C7106"/>
    <w:rsid w:val="001C728D"/>
    <w:rsid w:val="001C76F9"/>
    <w:rsid w:val="001D062B"/>
    <w:rsid w:val="001D18D7"/>
    <w:rsid w:val="001D1E88"/>
    <w:rsid w:val="001D2975"/>
    <w:rsid w:val="001D3629"/>
    <w:rsid w:val="001D4590"/>
    <w:rsid w:val="001D537E"/>
    <w:rsid w:val="001D5E59"/>
    <w:rsid w:val="001D66D8"/>
    <w:rsid w:val="001D70FE"/>
    <w:rsid w:val="001D74A3"/>
    <w:rsid w:val="001D7826"/>
    <w:rsid w:val="001D7C35"/>
    <w:rsid w:val="001E08DC"/>
    <w:rsid w:val="001E0B60"/>
    <w:rsid w:val="001E1121"/>
    <w:rsid w:val="001E18CC"/>
    <w:rsid w:val="001E19AA"/>
    <w:rsid w:val="001E1B1B"/>
    <w:rsid w:val="001E2DF0"/>
    <w:rsid w:val="001E3E9F"/>
    <w:rsid w:val="001E62E7"/>
    <w:rsid w:val="001E7B09"/>
    <w:rsid w:val="001F0AEF"/>
    <w:rsid w:val="001F1FD8"/>
    <w:rsid w:val="001F2EDF"/>
    <w:rsid w:val="001F4170"/>
    <w:rsid w:val="001F492F"/>
    <w:rsid w:val="001F50D3"/>
    <w:rsid w:val="001F6926"/>
    <w:rsid w:val="001F7129"/>
    <w:rsid w:val="001F73CA"/>
    <w:rsid w:val="0020077A"/>
    <w:rsid w:val="00200C35"/>
    <w:rsid w:val="00200CF1"/>
    <w:rsid w:val="002017C8"/>
    <w:rsid w:val="00202ED9"/>
    <w:rsid w:val="002031CC"/>
    <w:rsid w:val="002073CA"/>
    <w:rsid w:val="0020743A"/>
    <w:rsid w:val="00207C15"/>
    <w:rsid w:val="00207CBB"/>
    <w:rsid w:val="002100CD"/>
    <w:rsid w:val="002133FC"/>
    <w:rsid w:val="002143BC"/>
    <w:rsid w:val="00214A7C"/>
    <w:rsid w:val="002150E4"/>
    <w:rsid w:val="0021692D"/>
    <w:rsid w:val="00216FB8"/>
    <w:rsid w:val="00217A73"/>
    <w:rsid w:val="002202A1"/>
    <w:rsid w:val="00221351"/>
    <w:rsid w:val="00222C4E"/>
    <w:rsid w:val="00222D48"/>
    <w:rsid w:val="002230E9"/>
    <w:rsid w:val="00223E4E"/>
    <w:rsid w:val="0022446A"/>
    <w:rsid w:val="002254A5"/>
    <w:rsid w:val="002254EF"/>
    <w:rsid w:val="0022585F"/>
    <w:rsid w:val="00226390"/>
    <w:rsid w:val="00226C55"/>
    <w:rsid w:val="00226D12"/>
    <w:rsid w:val="00231A03"/>
    <w:rsid w:val="00231B9B"/>
    <w:rsid w:val="00231D86"/>
    <w:rsid w:val="00232803"/>
    <w:rsid w:val="00232A5D"/>
    <w:rsid w:val="00232EA7"/>
    <w:rsid w:val="002330C7"/>
    <w:rsid w:val="00234618"/>
    <w:rsid w:val="002346DE"/>
    <w:rsid w:val="00234C1B"/>
    <w:rsid w:val="00234CEB"/>
    <w:rsid w:val="00235F9D"/>
    <w:rsid w:val="00241E61"/>
    <w:rsid w:val="00242B0C"/>
    <w:rsid w:val="0024323B"/>
    <w:rsid w:val="00244495"/>
    <w:rsid w:val="00244914"/>
    <w:rsid w:val="00245072"/>
    <w:rsid w:val="00245710"/>
    <w:rsid w:val="0024582B"/>
    <w:rsid w:val="00246590"/>
    <w:rsid w:val="00247792"/>
    <w:rsid w:val="00247876"/>
    <w:rsid w:val="00250E94"/>
    <w:rsid w:val="00251410"/>
    <w:rsid w:val="0025406D"/>
    <w:rsid w:val="0025450A"/>
    <w:rsid w:val="00254D89"/>
    <w:rsid w:val="002564ED"/>
    <w:rsid w:val="00260790"/>
    <w:rsid w:val="00261886"/>
    <w:rsid w:val="0026309A"/>
    <w:rsid w:val="00264ED6"/>
    <w:rsid w:val="00265583"/>
    <w:rsid w:val="0026614D"/>
    <w:rsid w:val="0026689C"/>
    <w:rsid w:val="0026714C"/>
    <w:rsid w:val="00267672"/>
    <w:rsid w:val="00270530"/>
    <w:rsid w:val="002708FB"/>
    <w:rsid w:val="00270E55"/>
    <w:rsid w:val="00271712"/>
    <w:rsid w:val="002739EF"/>
    <w:rsid w:val="00274AA6"/>
    <w:rsid w:val="00275AF3"/>
    <w:rsid w:val="00276C84"/>
    <w:rsid w:val="002770A8"/>
    <w:rsid w:val="0028044B"/>
    <w:rsid w:val="00281365"/>
    <w:rsid w:val="0028201F"/>
    <w:rsid w:val="00283024"/>
    <w:rsid w:val="00284EEB"/>
    <w:rsid w:val="002862D8"/>
    <w:rsid w:val="00286A65"/>
    <w:rsid w:val="00286C61"/>
    <w:rsid w:val="00286C63"/>
    <w:rsid w:val="0028703C"/>
    <w:rsid w:val="002874E8"/>
    <w:rsid w:val="0029044D"/>
    <w:rsid w:val="00290563"/>
    <w:rsid w:val="00291CA6"/>
    <w:rsid w:val="00291E54"/>
    <w:rsid w:val="002922D5"/>
    <w:rsid w:val="00292A66"/>
    <w:rsid w:val="00292FF8"/>
    <w:rsid w:val="00294753"/>
    <w:rsid w:val="00294EDE"/>
    <w:rsid w:val="002955D1"/>
    <w:rsid w:val="00295F08"/>
    <w:rsid w:val="00295F0D"/>
    <w:rsid w:val="002A063E"/>
    <w:rsid w:val="002A0EE6"/>
    <w:rsid w:val="002A159A"/>
    <w:rsid w:val="002A4808"/>
    <w:rsid w:val="002A584A"/>
    <w:rsid w:val="002A7621"/>
    <w:rsid w:val="002A7786"/>
    <w:rsid w:val="002A7BBE"/>
    <w:rsid w:val="002A7EE9"/>
    <w:rsid w:val="002B0A2D"/>
    <w:rsid w:val="002B1410"/>
    <w:rsid w:val="002B3789"/>
    <w:rsid w:val="002B4240"/>
    <w:rsid w:val="002B4C7D"/>
    <w:rsid w:val="002B4D57"/>
    <w:rsid w:val="002B6064"/>
    <w:rsid w:val="002B6736"/>
    <w:rsid w:val="002B6E8F"/>
    <w:rsid w:val="002C05E5"/>
    <w:rsid w:val="002C15FB"/>
    <w:rsid w:val="002C24D2"/>
    <w:rsid w:val="002C3716"/>
    <w:rsid w:val="002C3AB2"/>
    <w:rsid w:val="002C492F"/>
    <w:rsid w:val="002C6284"/>
    <w:rsid w:val="002C6FC1"/>
    <w:rsid w:val="002C701F"/>
    <w:rsid w:val="002C7264"/>
    <w:rsid w:val="002C7696"/>
    <w:rsid w:val="002C7C51"/>
    <w:rsid w:val="002D063C"/>
    <w:rsid w:val="002D0C17"/>
    <w:rsid w:val="002D0E75"/>
    <w:rsid w:val="002D1AFE"/>
    <w:rsid w:val="002D1D51"/>
    <w:rsid w:val="002D2AFC"/>
    <w:rsid w:val="002D2EEB"/>
    <w:rsid w:val="002D3154"/>
    <w:rsid w:val="002D4E1C"/>
    <w:rsid w:val="002D4F5D"/>
    <w:rsid w:val="002D59D9"/>
    <w:rsid w:val="002D5BC2"/>
    <w:rsid w:val="002D6072"/>
    <w:rsid w:val="002D6146"/>
    <w:rsid w:val="002D61E8"/>
    <w:rsid w:val="002D6939"/>
    <w:rsid w:val="002D7779"/>
    <w:rsid w:val="002E0850"/>
    <w:rsid w:val="002E2A57"/>
    <w:rsid w:val="002E348A"/>
    <w:rsid w:val="002E34EF"/>
    <w:rsid w:val="002E3627"/>
    <w:rsid w:val="002E4AA7"/>
    <w:rsid w:val="002E5DB4"/>
    <w:rsid w:val="002E68CA"/>
    <w:rsid w:val="002E6C04"/>
    <w:rsid w:val="002E6C79"/>
    <w:rsid w:val="002E7837"/>
    <w:rsid w:val="002F0A06"/>
    <w:rsid w:val="002F0B95"/>
    <w:rsid w:val="002F0C85"/>
    <w:rsid w:val="002F139A"/>
    <w:rsid w:val="002F17EE"/>
    <w:rsid w:val="002F18EC"/>
    <w:rsid w:val="002F33CF"/>
    <w:rsid w:val="002F3C43"/>
    <w:rsid w:val="002F550E"/>
    <w:rsid w:val="002F58DE"/>
    <w:rsid w:val="002F5F55"/>
    <w:rsid w:val="002F6CE9"/>
    <w:rsid w:val="003018E5"/>
    <w:rsid w:val="00301DB3"/>
    <w:rsid w:val="00302955"/>
    <w:rsid w:val="00303FC4"/>
    <w:rsid w:val="0030427D"/>
    <w:rsid w:val="0030450A"/>
    <w:rsid w:val="003045D7"/>
    <w:rsid w:val="00304853"/>
    <w:rsid w:val="00305515"/>
    <w:rsid w:val="00306636"/>
    <w:rsid w:val="00306A45"/>
    <w:rsid w:val="00306C60"/>
    <w:rsid w:val="0030713D"/>
    <w:rsid w:val="003100AD"/>
    <w:rsid w:val="00310C2D"/>
    <w:rsid w:val="00312264"/>
    <w:rsid w:val="003124A6"/>
    <w:rsid w:val="003126A5"/>
    <w:rsid w:val="00313078"/>
    <w:rsid w:val="00314823"/>
    <w:rsid w:val="00314C06"/>
    <w:rsid w:val="0031564C"/>
    <w:rsid w:val="00316778"/>
    <w:rsid w:val="003169E6"/>
    <w:rsid w:val="00317678"/>
    <w:rsid w:val="00317B9B"/>
    <w:rsid w:val="003202F4"/>
    <w:rsid w:val="0032260A"/>
    <w:rsid w:val="00322794"/>
    <w:rsid w:val="003239FA"/>
    <w:rsid w:val="00323EFF"/>
    <w:rsid w:val="00323F29"/>
    <w:rsid w:val="0032417D"/>
    <w:rsid w:val="0032457B"/>
    <w:rsid w:val="00325F35"/>
    <w:rsid w:val="003267E3"/>
    <w:rsid w:val="00330436"/>
    <w:rsid w:val="00331B62"/>
    <w:rsid w:val="00331D0F"/>
    <w:rsid w:val="00333752"/>
    <w:rsid w:val="0033532C"/>
    <w:rsid w:val="003356AD"/>
    <w:rsid w:val="00335822"/>
    <w:rsid w:val="0033584B"/>
    <w:rsid w:val="0033606C"/>
    <w:rsid w:val="003360FD"/>
    <w:rsid w:val="00337EC8"/>
    <w:rsid w:val="003401D7"/>
    <w:rsid w:val="00341573"/>
    <w:rsid w:val="00342D4A"/>
    <w:rsid w:val="00342FC8"/>
    <w:rsid w:val="00343103"/>
    <w:rsid w:val="00343F8D"/>
    <w:rsid w:val="00344642"/>
    <w:rsid w:val="003453E4"/>
    <w:rsid w:val="003454ED"/>
    <w:rsid w:val="00347190"/>
    <w:rsid w:val="00347ECC"/>
    <w:rsid w:val="003505B0"/>
    <w:rsid w:val="00351A66"/>
    <w:rsid w:val="003528CA"/>
    <w:rsid w:val="00352BD5"/>
    <w:rsid w:val="0035310E"/>
    <w:rsid w:val="00353CA2"/>
    <w:rsid w:val="0035462C"/>
    <w:rsid w:val="00354AE9"/>
    <w:rsid w:val="0035614F"/>
    <w:rsid w:val="0035787F"/>
    <w:rsid w:val="003603FA"/>
    <w:rsid w:val="0036118E"/>
    <w:rsid w:val="00362515"/>
    <w:rsid w:val="00363977"/>
    <w:rsid w:val="00363A4D"/>
    <w:rsid w:val="003642C9"/>
    <w:rsid w:val="0036446F"/>
    <w:rsid w:val="00365842"/>
    <w:rsid w:val="00367E79"/>
    <w:rsid w:val="0037041B"/>
    <w:rsid w:val="00370AC7"/>
    <w:rsid w:val="003712E3"/>
    <w:rsid w:val="00371857"/>
    <w:rsid w:val="00371BE2"/>
    <w:rsid w:val="00372C3C"/>
    <w:rsid w:val="00372F06"/>
    <w:rsid w:val="003737C5"/>
    <w:rsid w:val="00374848"/>
    <w:rsid w:val="0037564C"/>
    <w:rsid w:val="00375946"/>
    <w:rsid w:val="0037644C"/>
    <w:rsid w:val="003764B9"/>
    <w:rsid w:val="0037657C"/>
    <w:rsid w:val="00377577"/>
    <w:rsid w:val="00380265"/>
    <w:rsid w:val="00380416"/>
    <w:rsid w:val="0038096F"/>
    <w:rsid w:val="00381210"/>
    <w:rsid w:val="00382056"/>
    <w:rsid w:val="003823BC"/>
    <w:rsid w:val="00382BB8"/>
    <w:rsid w:val="003835EC"/>
    <w:rsid w:val="00383C64"/>
    <w:rsid w:val="00384392"/>
    <w:rsid w:val="003851D1"/>
    <w:rsid w:val="0038607A"/>
    <w:rsid w:val="003863D7"/>
    <w:rsid w:val="00387527"/>
    <w:rsid w:val="00387757"/>
    <w:rsid w:val="00390A42"/>
    <w:rsid w:val="00390AC6"/>
    <w:rsid w:val="00392A47"/>
    <w:rsid w:val="00392DA1"/>
    <w:rsid w:val="0039559F"/>
    <w:rsid w:val="00397B9C"/>
    <w:rsid w:val="003A0A45"/>
    <w:rsid w:val="003A13ED"/>
    <w:rsid w:val="003A1D6B"/>
    <w:rsid w:val="003A21A2"/>
    <w:rsid w:val="003A2C56"/>
    <w:rsid w:val="003A309C"/>
    <w:rsid w:val="003A425C"/>
    <w:rsid w:val="003A5AC9"/>
    <w:rsid w:val="003A6141"/>
    <w:rsid w:val="003B0A81"/>
    <w:rsid w:val="003B0CC1"/>
    <w:rsid w:val="003B2A08"/>
    <w:rsid w:val="003B2CDA"/>
    <w:rsid w:val="003B3456"/>
    <w:rsid w:val="003B380C"/>
    <w:rsid w:val="003B38BA"/>
    <w:rsid w:val="003B436D"/>
    <w:rsid w:val="003B461A"/>
    <w:rsid w:val="003B715D"/>
    <w:rsid w:val="003C0BC0"/>
    <w:rsid w:val="003C1535"/>
    <w:rsid w:val="003C2F83"/>
    <w:rsid w:val="003C4272"/>
    <w:rsid w:val="003C45C2"/>
    <w:rsid w:val="003C4666"/>
    <w:rsid w:val="003C5368"/>
    <w:rsid w:val="003C6C72"/>
    <w:rsid w:val="003D0FC0"/>
    <w:rsid w:val="003D1352"/>
    <w:rsid w:val="003D1CE6"/>
    <w:rsid w:val="003D2BDF"/>
    <w:rsid w:val="003D3AC9"/>
    <w:rsid w:val="003D41D5"/>
    <w:rsid w:val="003D55AA"/>
    <w:rsid w:val="003D633D"/>
    <w:rsid w:val="003D670E"/>
    <w:rsid w:val="003D67C2"/>
    <w:rsid w:val="003D72CC"/>
    <w:rsid w:val="003D7B37"/>
    <w:rsid w:val="003E0588"/>
    <w:rsid w:val="003E089E"/>
    <w:rsid w:val="003E10E2"/>
    <w:rsid w:val="003E16B2"/>
    <w:rsid w:val="003E7860"/>
    <w:rsid w:val="003F0023"/>
    <w:rsid w:val="003F1480"/>
    <w:rsid w:val="003F1828"/>
    <w:rsid w:val="003F18E0"/>
    <w:rsid w:val="003F2EA7"/>
    <w:rsid w:val="003F648A"/>
    <w:rsid w:val="003F65A6"/>
    <w:rsid w:val="003F7F1F"/>
    <w:rsid w:val="00400361"/>
    <w:rsid w:val="0040083D"/>
    <w:rsid w:val="00400EA6"/>
    <w:rsid w:val="00401BA5"/>
    <w:rsid w:val="004021AF"/>
    <w:rsid w:val="004022C5"/>
    <w:rsid w:val="004031EC"/>
    <w:rsid w:val="00404145"/>
    <w:rsid w:val="0040434C"/>
    <w:rsid w:val="004045AD"/>
    <w:rsid w:val="00404F26"/>
    <w:rsid w:val="00405111"/>
    <w:rsid w:val="004053B3"/>
    <w:rsid w:val="00410F48"/>
    <w:rsid w:val="0041126B"/>
    <w:rsid w:val="004114C6"/>
    <w:rsid w:val="004114F4"/>
    <w:rsid w:val="00411A7C"/>
    <w:rsid w:val="00413A8E"/>
    <w:rsid w:val="00413DD6"/>
    <w:rsid w:val="0041489A"/>
    <w:rsid w:val="00414C82"/>
    <w:rsid w:val="00414DD1"/>
    <w:rsid w:val="00415455"/>
    <w:rsid w:val="00415553"/>
    <w:rsid w:val="00415610"/>
    <w:rsid w:val="00416241"/>
    <w:rsid w:val="004169B5"/>
    <w:rsid w:val="00416DC8"/>
    <w:rsid w:val="00416EB8"/>
    <w:rsid w:val="004171C7"/>
    <w:rsid w:val="00417A2F"/>
    <w:rsid w:val="00417E4C"/>
    <w:rsid w:val="0042070C"/>
    <w:rsid w:val="00421A9D"/>
    <w:rsid w:val="00422999"/>
    <w:rsid w:val="00422FE9"/>
    <w:rsid w:val="00423867"/>
    <w:rsid w:val="00423FDD"/>
    <w:rsid w:val="0042592C"/>
    <w:rsid w:val="004265B5"/>
    <w:rsid w:val="0042695E"/>
    <w:rsid w:val="00426A1C"/>
    <w:rsid w:val="00427C7B"/>
    <w:rsid w:val="00430BDB"/>
    <w:rsid w:val="00430C63"/>
    <w:rsid w:val="00432939"/>
    <w:rsid w:val="00435121"/>
    <w:rsid w:val="00435F38"/>
    <w:rsid w:val="0043619A"/>
    <w:rsid w:val="00436406"/>
    <w:rsid w:val="00441687"/>
    <w:rsid w:val="004419FE"/>
    <w:rsid w:val="00443593"/>
    <w:rsid w:val="00443886"/>
    <w:rsid w:val="00445423"/>
    <w:rsid w:val="0044616F"/>
    <w:rsid w:val="00446F3C"/>
    <w:rsid w:val="004505C1"/>
    <w:rsid w:val="00450D1C"/>
    <w:rsid w:val="00451333"/>
    <w:rsid w:val="00451729"/>
    <w:rsid w:val="00452412"/>
    <w:rsid w:val="00453BCD"/>
    <w:rsid w:val="004557CE"/>
    <w:rsid w:val="00455F49"/>
    <w:rsid w:val="00461F8B"/>
    <w:rsid w:val="0046204C"/>
    <w:rsid w:val="004627AF"/>
    <w:rsid w:val="00462C08"/>
    <w:rsid w:val="00463C2C"/>
    <w:rsid w:val="00464D7F"/>
    <w:rsid w:val="00465BED"/>
    <w:rsid w:val="00466F27"/>
    <w:rsid w:val="00470648"/>
    <w:rsid w:val="00470801"/>
    <w:rsid w:val="00470E0C"/>
    <w:rsid w:val="00471DCF"/>
    <w:rsid w:val="004732E9"/>
    <w:rsid w:val="0047373D"/>
    <w:rsid w:val="004745C2"/>
    <w:rsid w:val="00475720"/>
    <w:rsid w:val="00476B19"/>
    <w:rsid w:val="00477719"/>
    <w:rsid w:val="00480BC7"/>
    <w:rsid w:val="00480DF9"/>
    <w:rsid w:val="004821AB"/>
    <w:rsid w:val="00485782"/>
    <w:rsid w:val="00485B48"/>
    <w:rsid w:val="00486493"/>
    <w:rsid w:val="004864F8"/>
    <w:rsid w:val="00486CF0"/>
    <w:rsid w:val="00487A3A"/>
    <w:rsid w:val="0049071E"/>
    <w:rsid w:val="00491D78"/>
    <w:rsid w:val="00492608"/>
    <w:rsid w:val="00492E07"/>
    <w:rsid w:val="004931B2"/>
    <w:rsid w:val="004939AA"/>
    <w:rsid w:val="00493C36"/>
    <w:rsid w:val="004944C5"/>
    <w:rsid w:val="004947C1"/>
    <w:rsid w:val="00495D20"/>
    <w:rsid w:val="00496DE5"/>
    <w:rsid w:val="00497432"/>
    <w:rsid w:val="004976BD"/>
    <w:rsid w:val="00497D2F"/>
    <w:rsid w:val="004A250D"/>
    <w:rsid w:val="004A3064"/>
    <w:rsid w:val="004A4357"/>
    <w:rsid w:val="004A53C4"/>
    <w:rsid w:val="004A63EC"/>
    <w:rsid w:val="004A6544"/>
    <w:rsid w:val="004A716D"/>
    <w:rsid w:val="004A7E07"/>
    <w:rsid w:val="004B07EB"/>
    <w:rsid w:val="004B0D89"/>
    <w:rsid w:val="004B0E9E"/>
    <w:rsid w:val="004B17E6"/>
    <w:rsid w:val="004B2E4A"/>
    <w:rsid w:val="004B2ED8"/>
    <w:rsid w:val="004B37F2"/>
    <w:rsid w:val="004B491B"/>
    <w:rsid w:val="004B513C"/>
    <w:rsid w:val="004C0955"/>
    <w:rsid w:val="004C0F01"/>
    <w:rsid w:val="004C1065"/>
    <w:rsid w:val="004C22F3"/>
    <w:rsid w:val="004C390D"/>
    <w:rsid w:val="004C3EEA"/>
    <w:rsid w:val="004C42AC"/>
    <w:rsid w:val="004C441F"/>
    <w:rsid w:val="004C644D"/>
    <w:rsid w:val="004C6901"/>
    <w:rsid w:val="004C6E0C"/>
    <w:rsid w:val="004C73AA"/>
    <w:rsid w:val="004C7ADC"/>
    <w:rsid w:val="004C7C3C"/>
    <w:rsid w:val="004C7DD0"/>
    <w:rsid w:val="004D0027"/>
    <w:rsid w:val="004D11A5"/>
    <w:rsid w:val="004D16FC"/>
    <w:rsid w:val="004D1F52"/>
    <w:rsid w:val="004D39C6"/>
    <w:rsid w:val="004D5796"/>
    <w:rsid w:val="004D5854"/>
    <w:rsid w:val="004D64D4"/>
    <w:rsid w:val="004D653A"/>
    <w:rsid w:val="004D7515"/>
    <w:rsid w:val="004E057A"/>
    <w:rsid w:val="004E073A"/>
    <w:rsid w:val="004E0BB4"/>
    <w:rsid w:val="004E120A"/>
    <w:rsid w:val="004E1219"/>
    <w:rsid w:val="004E2252"/>
    <w:rsid w:val="004E373F"/>
    <w:rsid w:val="004E3F89"/>
    <w:rsid w:val="004E4408"/>
    <w:rsid w:val="004E4427"/>
    <w:rsid w:val="004E4999"/>
    <w:rsid w:val="004E4DDC"/>
    <w:rsid w:val="004E506A"/>
    <w:rsid w:val="004E55AE"/>
    <w:rsid w:val="004E650D"/>
    <w:rsid w:val="004F0245"/>
    <w:rsid w:val="004F06E4"/>
    <w:rsid w:val="004F1CE4"/>
    <w:rsid w:val="004F2541"/>
    <w:rsid w:val="004F3A60"/>
    <w:rsid w:val="004F6318"/>
    <w:rsid w:val="004F6C77"/>
    <w:rsid w:val="004F7B1B"/>
    <w:rsid w:val="005009F2"/>
    <w:rsid w:val="00501117"/>
    <w:rsid w:val="00501E95"/>
    <w:rsid w:val="00502E96"/>
    <w:rsid w:val="0050345B"/>
    <w:rsid w:val="00503A5B"/>
    <w:rsid w:val="00503EC2"/>
    <w:rsid w:val="005051E1"/>
    <w:rsid w:val="0050568F"/>
    <w:rsid w:val="005063C1"/>
    <w:rsid w:val="00506C32"/>
    <w:rsid w:val="00507063"/>
    <w:rsid w:val="0050729B"/>
    <w:rsid w:val="00507664"/>
    <w:rsid w:val="00507848"/>
    <w:rsid w:val="00507CBA"/>
    <w:rsid w:val="0051152C"/>
    <w:rsid w:val="00511689"/>
    <w:rsid w:val="00512492"/>
    <w:rsid w:val="00512866"/>
    <w:rsid w:val="00512B9B"/>
    <w:rsid w:val="005134DF"/>
    <w:rsid w:val="0051415A"/>
    <w:rsid w:val="005146D7"/>
    <w:rsid w:val="005158BF"/>
    <w:rsid w:val="00517FBF"/>
    <w:rsid w:val="00520301"/>
    <w:rsid w:val="00520F3A"/>
    <w:rsid w:val="0052221D"/>
    <w:rsid w:val="00522446"/>
    <w:rsid w:val="00522CCF"/>
    <w:rsid w:val="0052351C"/>
    <w:rsid w:val="00523E9D"/>
    <w:rsid w:val="005241F1"/>
    <w:rsid w:val="005258D6"/>
    <w:rsid w:val="00531AA2"/>
    <w:rsid w:val="00533390"/>
    <w:rsid w:val="0053429B"/>
    <w:rsid w:val="0053530C"/>
    <w:rsid w:val="00536C5B"/>
    <w:rsid w:val="005372C0"/>
    <w:rsid w:val="00540862"/>
    <w:rsid w:val="00540BE8"/>
    <w:rsid w:val="00541451"/>
    <w:rsid w:val="00541698"/>
    <w:rsid w:val="005424DF"/>
    <w:rsid w:val="00543FF9"/>
    <w:rsid w:val="00544684"/>
    <w:rsid w:val="005456FB"/>
    <w:rsid w:val="00546072"/>
    <w:rsid w:val="00546669"/>
    <w:rsid w:val="00546B83"/>
    <w:rsid w:val="00547A16"/>
    <w:rsid w:val="0055306D"/>
    <w:rsid w:val="00553F7D"/>
    <w:rsid w:val="005541B4"/>
    <w:rsid w:val="0055422F"/>
    <w:rsid w:val="00554931"/>
    <w:rsid w:val="00554FA2"/>
    <w:rsid w:val="00556401"/>
    <w:rsid w:val="005564ED"/>
    <w:rsid w:val="00556563"/>
    <w:rsid w:val="00557E43"/>
    <w:rsid w:val="00560E42"/>
    <w:rsid w:val="00560F64"/>
    <w:rsid w:val="00561DAF"/>
    <w:rsid w:val="00562692"/>
    <w:rsid w:val="00563B77"/>
    <w:rsid w:val="0056492D"/>
    <w:rsid w:val="00564BB8"/>
    <w:rsid w:val="005650EB"/>
    <w:rsid w:val="00565477"/>
    <w:rsid w:val="00565886"/>
    <w:rsid w:val="005658D7"/>
    <w:rsid w:val="00565A26"/>
    <w:rsid w:val="00570098"/>
    <w:rsid w:val="00570FA8"/>
    <w:rsid w:val="005722D2"/>
    <w:rsid w:val="0057278C"/>
    <w:rsid w:val="00572A4D"/>
    <w:rsid w:val="0057503F"/>
    <w:rsid w:val="00575508"/>
    <w:rsid w:val="0057656A"/>
    <w:rsid w:val="00576701"/>
    <w:rsid w:val="00576702"/>
    <w:rsid w:val="00576E4E"/>
    <w:rsid w:val="00577321"/>
    <w:rsid w:val="0058017C"/>
    <w:rsid w:val="00580426"/>
    <w:rsid w:val="0058071B"/>
    <w:rsid w:val="0058120F"/>
    <w:rsid w:val="0058200A"/>
    <w:rsid w:val="005822F5"/>
    <w:rsid w:val="00582789"/>
    <w:rsid w:val="00583CC7"/>
    <w:rsid w:val="005855C0"/>
    <w:rsid w:val="00585C6A"/>
    <w:rsid w:val="00586BF2"/>
    <w:rsid w:val="00591156"/>
    <w:rsid w:val="00592378"/>
    <w:rsid w:val="00592AC4"/>
    <w:rsid w:val="00592E58"/>
    <w:rsid w:val="00594438"/>
    <w:rsid w:val="0059511C"/>
    <w:rsid w:val="005953AA"/>
    <w:rsid w:val="00595A55"/>
    <w:rsid w:val="00595C84"/>
    <w:rsid w:val="005968A2"/>
    <w:rsid w:val="005A10DE"/>
    <w:rsid w:val="005A2615"/>
    <w:rsid w:val="005A5D92"/>
    <w:rsid w:val="005A7CE2"/>
    <w:rsid w:val="005A7EE0"/>
    <w:rsid w:val="005A7F6B"/>
    <w:rsid w:val="005B1FA7"/>
    <w:rsid w:val="005B2AA3"/>
    <w:rsid w:val="005B321B"/>
    <w:rsid w:val="005B6014"/>
    <w:rsid w:val="005B6046"/>
    <w:rsid w:val="005B6BE5"/>
    <w:rsid w:val="005C1518"/>
    <w:rsid w:val="005C1A8A"/>
    <w:rsid w:val="005C2AD3"/>
    <w:rsid w:val="005C2FE4"/>
    <w:rsid w:val="005C4AEB"/>
    <w:rsid w:val="005C6343"/>
    <w:rsid w:val="005C6C50"/>
    <w:rsid w:val="005C7EEB"/>
    <w:rsid w:val="005D102F"/>
    <w:rsid w:val="005D1449"/>
    <w:rsid w:val="005D15E1"/>
    <w:rsid w:val="005D2162"/>
    <w:rsid w:val="005D3C5F"/>
    <w:rsid w:val="005D400E"/>
    <w:rsid w:val="005D4EFD"/>
    <w:rsid w:val="005D53E5"/>
    <w:rsid w:val="005D6F27"/>
    <w:rsid w:val="005D7884"/>
    <w:rsid w:val="005E04C2"/>
    <w:rsid w:val="005E0767"/>
    <w:rsid w:val="005E08CC"/>
    <w:rsid w:val="005E0EBC"/>
    <w:rsid w:val="005E2229"/>
    <w:rsid w:val="005E2737"/>
    <w:rsid w:val="005E285B"/>
    <w:rsid w:val="005E382E"/>
    <w:rsid w:val="005E4079"/>
    <w:rsid w:val="005E5553"/>
    <w:rsid w:val="005E59D9"/>
    <w:rsid w:val="005E7A15"/>
    <w:rsid w:val="005E7B6B"/>
    <w:rsid w:val="005F14D7"/>
    <w:rsid w:val="005F18FA"/>
    <w:rsid w:val="005F2964"/>
    <w:rsid w:val="005F2BB5"/>
    <w:rsid w:val="005F2DF1"/>
    <w:rsid w:val="005F4BA5"/>
    <w:rsid w:val="005F5A7F"/>
    <w:rsid w:val="005F5D37"/>
    <w:rsid w:val="005F606E"/>
    <w:rsid w:val="005F6C49"/>
    <w:rsid w:val="005F6CE1"/>
    <w:rsid w:val="005F7F9D"/>
    <w:rsid w:val="006000B7"/>
    <w:rsid w:val="00600187"/>
    <w:rsid w:val="006010A6"/>
    <w:rsid w:val="00601309"/>
    <w:rsid w:val="006013D3"/>
    <w:rsid w:val="00602263"/>
    <w:rsid w:val="006024EA"/>
    <w:rsid w:val="0060305A"/>
    <w:rsid w:val="006038A9"/>
    <w:rsid w:val="00605F8C"/>
    <w:rsid w:val="00607928"/>
    <w:rsid w:val="00610007"/>
    <w:rsid w:val="0061050D"/>
    <w:rsid w:val="0061104C"/>
    <w:rsid w:val="00611F4B"/>
    <w:rsid w:val="006138F4"/>
    <w:rsid w:val="00613E56"/>
    <w:rsid w:val="00614AEA"/>
    <w:rsid w:val="00614B8A"/>
    <w:rsid w:val="00615D94"/>
    <w:rsid w:val="0061666F"/>
    <w:rsid w:val="006167FF"/>
    <w:rsid w:val="00617DE3"/>
    <w:rsid w:val="00617E4E"/>
    <w:rsid w:val="006206F6"/>
    <w:rsid w:val="00620772"/>
    <w:rsid w:val="006216B2"/>
    <w:rsid w:val="00621DB6"/>
    <w:rsid w:val="00621F52"/>
    <w:rsid w:val="006221B6"/>
    <w:rsid w:val="0062236A"/>
    <w:rsid w:val="006227B2"/>
    <w:rsid w:val="0062307E"/>
    <w:rsid w:val="006230EF"/>
    <w:rsid w:val="00624143"/>
    <w:rsid w:val="00627CF6"/>
    <w:rsid w:val="00627D86"/>
    <w:rsid w:val="006313B8"/>
    <w:rsid w:val="00631DB0"/>
    <w:rsid w:val="006333BB"/>
    <w:rsid w:val="006343AB"/>
    <w:rsid w:val="00634718"/>
    <w:rsid w:val="0063476D"/>
    <w:rsid w:val="0063535F"/>
    <w:rsid w:val="0063614F"/>
    <w:rsid w:val="0064112F"/>
    <w:rsid w:val="006413EE"/>
    <w:rsid w:val="0064275E"/>
    <w:rsid w:val="00642822"/>
    <w:rsid w:val="00642BF7"/>
    <w:rsid w:val="00643316"/>
    <w:rsid w:val="006436F3"/>
    <w:rsid w:val="00643B5E"/>
    <w:rsid w:val="006454EE"/>
    <w:rsid w:val="00645539"/>
    <w:rsid w:val="006455B8"/>
    <w:rsid w:val="006457B6"/>
    <w:rsid w:val="00646F7C"/>
    <w:rsid w:val="0065010D"/>
    <w:rsid w:val="006512DA"/>
    <w:rsid w:val="00651757"/>
    <w:rsid w:val="00652514"/>
    <w:rsid w:val="00654E6D"/>
    <w:rsid w:val="00655F09"/>
    <w:rsid w:val="00656341"/>
    <w:rsid w:val="00657B3C"/>
    <w:rsid w:val="00657D0D"/>
    <w:rsid w:val="0066086F"/>
    <w:rsid w:val="00662D3D"/>
    <w:rsid w:val="00663069"/>
    <w:rsid w:val="006649D0"/>
    <w:rsid w:val="00665B68"/>
    <w:rsid w:val="00666FD4"/>
    <w:rsid w:val="00667ADE"/>
    <w:rsid w:val="0067050C"/>
    <w:rsid w:val="00670BE0"/>
    <w:rsid w:val="0067163D"/>
    <w:rsid w:val="0067177A"/>
    <w:rsid w:val="006725FA"/>
    <w:rsid w:val="00673A37"/>
    <w:rsid w:val="00673CA5"/>
    <w:rsid w:val="006748DE"/>
    <w:rsid w:val="00675076"/>
    <w:rsid w:val="0067514A"/>
    <w:rsid w:val="006754BF"/>
    <w:rsid w:val="00675FF4"/>
    <w:rsid w:val="00676D55"/>
    <w:rsid w:val="006774B9"/>
    <w:rsid w:val="00677842"/>
    <w:rsid w:val="00680405"/>
    <w:rsid w:val="006809F7"/>
    <w:rsid w:val="0068193C"/>
    <w:rsid w:val="00681DE8"/>
    <w:rsid w:val="00683225"/>
    <w:rsid w:val="00684678"/>
    <w:rsid w:val="00685A68"/>
    <w:rsid w:val="00686720"/>
    <w:rsid w:val="0069098F"/>
    <w:rsid w:val="00690D94"/>
    <w:rsid w:val="00691C96"/>
    <w:rsid w:val="00691F17"/>
    <w:rsid w:val="0069228C"/>
    <w:rsid w:val="00692710"/>
    <w:rsid w:val="00692E67"/>
    <w:rsid w:val="006940C4"/>
    <w:rsid w:val="0069460F"/>
    <w:rsid w:val="00694C85"/>
    <w:rsid w:val="00697050"/>
    <w:rsid w:val="00697929"/>
    <w:rsid w:val="00697A86"/>
    <w:rsid w:val="00697C82"/>
    <w:rsid w:val="00697C94"/>
    <w:rsid w:val="006A0030"/>
    <w:rsid w:val="006A25BF"/>
    <w:rsid w:val="006A316E"/>
    <w:rsid w:val="006A37B7"/>
    <w:rsid w:val="006A4916"/>
    <w:rsid w:val="006A49D8"/>
    <w:rsid w:val="006A69AC"/>
    <w:rsid w:val="006A70A9"/>
    <w:rsid w:val="006A7D62"/>
    <w:rsid w:val="006A7FEE"/>
    <w:rsid w:val="006B09C3"/>
    <w:rsid w:val="006B0F13"/>
    <w:rsid w:val="006B2AEA"/>
    <w:rsid w:val="006B3317"/>
    <w:rsid w:val="006B3405"/>
    <w:rsid w:val="006B4108"/>
    <w:rsid w:val="006B4EB9"/>
    <w:rsid w:val="006B5589"/>
    <w:rsid w:val="006B58E5"/>
    <w:rsid w:val="006B627E"/>
    <w:rsid w:val="006B64AB"/>
    <w:rsid w:val="006B696C"/>
    <w:rsid w:val="006B777B"/>
    <w:rsid w:val="006B7A81"/>
    <w:rsid w:val="006B7D7D"/>
    <w:rsid w:val="006C0675"/>
    <w:rsid w:val="006C1452"/>
    <w:rsid w:val="006C1B62"/>
    <w:rsid w:val="006C2447"/>
    <w:rsid w:val="006C276A"/>
    <w:rsid w:val="006C3236"/>
    <w:rsid w:val="006C4777"/>
    <w:rsid w:val="006C53C4"/>
    <w:rsid w:val="006C5DF6"/>
    <w:rsid w:val="006C64DA"/>
    <w:rsid w:val="006C7BE1"/>
    <w:rsid w:val="006C7C49"/>
    <w:rsid w:val="006D0393"/>
    <w:rsid w:val="006D05CE"/>
    <w:rsid w:val="006D0E5C"/>
    <w:rsid w:val="006D1788"/>
    <w:rsid w:val="006D1A27"/>
    <w:rsid w:val="006D1B23"/>
    <w:rsid w:val="006D1F69"/>
    <w:rsid w:val="006D6390"/>
    <w:rsid w:val="006D796E"/>
    <w:rsid w:val="006E0630"/>
    <w:rsid w:val="006E135B"/>
    <w:rsid w:val="006E1665"/>
    <w:rsid w:val="006E2148"/>
    <w:rsid w:val="006E2BDF"/>
    <w:rsid w:val="006E395A"/>
    <w:rsid w:val="006E40B2"/>
    <w:rsid w:val="006E4272"/>
    <w:rsid w:val="006E575A"/>
    <w:rsid w:val="006E5DBB"/>
    <w:rsid w:val="006E776E"/>
    <w:rsid w:val="006E7AC6"/>
    <w:rsid w:val="006E7D89"/>
    <w:rsid w:val="006F061E"/>
    <w:rsid w:val="006F06B1"/>
    <w:rsid w:val="006F12F7"/>
    <w:rsid w:val="006F140E"/>
    <w:rsid w:val="006F1FA1"/>
    <w:rsid w:val="006F2122"/>
    <w:rsid w:val="006F21F5"/>
    <w:rsid w:val="006F254A"/>
    <w:rsid w:val="006F259F"/>
    <w:rsid w:val="006F2B82"/>
    <w:rsid w:val="006F3323"/>
    <w:rsid w:val="006F5865"/>
    <w:rsid w:val="006F66CA"/>
    <w:rsid w:val="00700947"/>
    <w:rsid w:val="007013CF"/>
    <w:rsid w:val="00701599"/>
    <w:rsid w:val="007018A1"/>
    <w:rsid w:val="00701FED"/>
    <w:rsid w:val="007020AA"/>
    <w:rsid w:val="0070283E"/>
    <w:rsid w:val="00702A5F"/>
    <w:rsid w:val="00702A9D"/>
    <w:rsid w:val="0070358D"/>
    <w:rsid w:val="00703C70"/>
    <w:rsid w:val="007066C8"/>
    <w:rsid w:val="00707BBF"/>
    <w:rsid w:val="007102AB"/>
    <w:rsid w:val="007107BF"/>
    <w:rsid w:val="00710EA1"/>
    <w:rsid w:val="00711320"/>
    <w:rsid w:val="00714F7D"/>
    <w:rsid w:val="007177E4"/>
    <w:rsid w:val="00721D8F"/>
    <w:rsid w:val="00723A54"/>
    <w:rsid w:val="00724FAA"/>
    <w:rsid w:val="00725C2D"/>
    <w:rsid w:val="00725D9A"/>
    <w:rsid w:val="0072648F"/>
    <w:rsid w:val="0072714C"/>
    <w:rsid w:val="00727242"/>
    <w:rsid w:val="00731713"/>
    <w:rsid w:val="00731835"/>
    <w:rsid w:val="007321AF"/>
    <w:rsid w:val="00732D9C"/>
    <w:rsid w:val="00733FA5"/>
    <w:rsid w:val="00734CAA"/>
    <w:rsid w:val="007379E9"/>
    <w:rsid w:val="00740361"/>
    <w:rsid w:val="00741531"/>
    <w:rsid w:val="007425C1"/>
    <w:rsid w:val="00743041"/>
    <w:rsid w:val="00743B2E"/>
    <w:rsid w:val="00744BB9"/>
    <w:rsid w:val="00745197"/>
    <w:rsid w:val="0074552E"/>
    <w:rsid w:val="007464DA"/>
    <w:rsid w:val="007468D4"/>
    <w:rsid w:val="00746CE7"/>
    <w:rsid w:val="00746E97"/>
    <w:rsid w:val="00747E5C"/>
    <w:rsid w:val="007502A5"/>
    <w:rsid w:val="00750D84"/>
    <w:rsid w:val="0075207F"/>
    <w:rsid w:val="00752C60"/>
    <w:rsid w:val="0075416C"/>
    <w:rsid w:val="00757006"/>
    <w:rsid w:val="0075746A"/>
    <w:rsid w:val="00757CAA"/>
    <w:rsid w:val="00760EF2"/>
    <w:rsid w:val="007614D6"/>
    <w:rsid w:val="00762229"/>
    <w:rsid w:val="00762A18"/>
    <w:rsid w:val="007630BB"/>
    <w:rsid w:val="00763503"/>
    <w:rsid w:val="00764359"/>
    <w:rsid w:val="00764D1E"/>
    <w:rsid w:val="007658D3"/>
    <w:rsid w:val="00766808"/>
    <w:rsid w:val="00766E80"/>
    <w:rsid w:val="00767E9D"/>
    <w:rsid w:val="0077027E"/>
    <w:rsid w:val="00771CB9"/>
    <w:rsid w:val="0077214B"/>
    <w:rsid w:val="00772F4B"/>
    <w:rsid w:val="007743F9"/>
    <w:rsid w:val="0077463A"/>
    <w:rsid w:val="00774B81"/>
    <w:rsid w:val="00774E11"/>
    <w:rsid w:val="0077683E"/>
    <w:rsid w:val="00776BE8"/>
    <w:rsid w:val="0077716E"/>
    <w:rsid w:val="007772F8"/>
    <w:rsid w:val="007778EA"/>
    <w:rsid w:val="00777D44"/>
    <w:rsid w:val="00777D6D"/>
    <w:rsid w:val="00781885"/>
    <w:rsid w:val="007818B6"/>
    <w:rsid w:val="007818D7"/>
    <w:rsid w:val="00782502"/>
    <w:rsid w:val="0078289D"/>
    <w:rsid w:val="0078376D"/>
    <w:rsid w:val="007837F0"/>
    <w:rsid w:val="00784356"/>
    <w:rsid w:val="00784EBB"/>
    <w:rsid w:val="0078714D"/>
    <w:rsid w:val="007879BC"/>
    <w:rsid w:val="00790F4F"/>
    <w:rsid w:val="00791C9B"/>
    <w:rsid w:val="0079297A"/>
    <w:rsid w:val="00792F32"/>
    <w:rsid w:val="007935E8"/>
    <w:rsid w:val="0079374D"/>
    <w:rsid w:val="00794BF0"/>
    <w:rsid w:val="007953B1"/>
    <w:rsid w:val="00796A37"/>
    <w:rsid w:val="0079728E"/>
    <w:rsid w:val="00797D4B"/>
    <w:rsid w:val="007A078D"/>
    <w:rsid w:val="007A0ED7"/>
    <w:rsid w:val="007A1EEA"/>
    <w:rsid w:val="007A2D95"/>
    <w:rsid w:val="007A322A"/>
    <w:rsid w:val="007A336B"/>
    <w:rsid w:val="007A5B23"/>
    <w:rsid w:val="007A6049"/>
    <w:rsid w:val="007A6068"/>
    <w:rsid w:val="007A694B"/>
    <w:rsid w:val="007A6E65"/>
    <w:rsid w:val="007A75F9"/>
    <w:rsid w:val="007B1E07"/>
    <w:rsid w:val="007B3274"/>
    <w:rsid w:val="007B51A8"/>
    <w:rsid w:val="007B77C4"/>
    <w:rsid w:val="007C0048"/>
    <w:rsid w:val="007C0322"/>
    <w:rsid w:val="007C0347"/>
    <w:rsid w:val="007C04BF"/>
    <w:rsid w:val="007C08C2"/>
    <w:rsid w:val="007C1BB3"/>
    <w:rsid w:val="007C2033"/>
    <w:rsid w:val="007C2586"/>
    <w:rsid w:val="007C3387"/>
    <w:rsid w:val="007C43B3"/>
    <w:rsid w:val="007C4B6E"/>
    <w:rsid w:val="007C5151"/>
    <w:rsid w:val="007C56CA"/>
    <w:rsid w:val="007C57C1"/>
    <w:rsid w:val="007C697C"/>
    <w:rsid w:val="007C7BDA"/>
    <w:rsid w:val="007C7C21"/>
    <w:rsid w:val="007D05C7"/>
    <w:rsid w:val="007D1309"/>
    <w:rsid w:val="007D1766"/>
    <w:rsid w:val="007D1B11"/>
    <w:rsid w:val="007D1D86"/>
    <w:rsid w:val="007D1FDA"/>
    <w:rsid w:val="007D29EB"/>
    <w:rsid w:val="007D2CA9"/>
    <w:rsid w:val="007D3063"/>
    <w:rsid w:val="007D4032"/>
    <w:rsid w:val="007D4341"/>
    <w:rsid w:val="007D439A"/>
    <w:rsid w:val="007D4BA0"/>
    <w:rsid w:val="007D4CB7"/>
    <w:rsid w:val="007D59FA"/>
    <w:rsid w:val="007D6CB0"/>
    <w:rsid w:val="007D7070"/>
    <w:rsid w:val="007E0D73"/>
    <w:rsid w:val="007E0E07"/>
    <w:rsid w:val="007E22F9"/>
    <w:rsid w:val="007E2D3B"/>
    <w:rsid w:val="007E30E0"/>
    <w:rsid w:val="007E373A"/>
    <w:rsid w:val="007E3C47"/>
    <w:rsid w:val="007E3EBB"/>
    <w:rsid w:val="007E6046"/>
    <w:rsid w:val="007E688E"/>
    <w:rsid w:val="007E71C1"/>
    <w:rsid w:val="007E767D"/>
    <w:rsid w:val="007F004A"/>
    <w:rsid w:val="007F0D8B"/>
    <w:rsid w:val="007F11A8"/>
    <w:rsid w:val="007F1632"/>
    <w:rsid w:val="007F1AE0"/>
    <w:rsid w:val="007F2EA4"/>
    <w:rsid w:val="007F36B7"/>
    <w:rsid w:val="007F457F"/>
    <w:rsid w:val="007F54FE"/>
    <w:rsid w:val="007F6F0F"/>
    <w:rsid w:val="007F7596"/>
    <w:rsid w:val="007F796A"/>
    <w:rsid w:val="007F79E0"/>
    <w:rsid w:val="007F7CA2"/>
    <w:rsid w:val="008013B7"/>
    <w:rsid w:val="008029AB"/>
    <w:rsid w:val="00802B45"/>
    <w:rsid w:val="00802F42"/>
    <w:rsid w:val="0080340C"/>
    <w:rsid w:val="008035D3"/>
    <w:rsid w:val="008037BC"/>
    <w:rsid w:val="00803830"/>
    <w:rsid w:val="00804A62"/>
    <w:rsid w:val="00804AB7"/>
    <w:rsid w:val="00805B1D"/>
    <w:rsid w:val="00806398"/>
    <w:rsid w:val="0081030E"/>
    <w:rsid w:val="00810747"/>
    <w:rsid w:val="00811479"/>
    <w:rsid w:val="008124B8"/>
    <w:rsid w:val="00812EFE"/>
    <w:rsid w:val="00814C9E"/>
    <w:rsid w:val="0081539C"/>
    <w:rsid w:val="008153E0"/>
    <w:rsid w:val="00815EAE"/>
    <w:rsid w:val="00815F06"/>
    <w:rsid w:val="0081636A"/>
    <w:rsid w:val="00820521"/>
    <w:rsid w:val="00820F5E"/>
    <w:rsid w:val="00821294"/>
    <w:rsid w:val="00821358"/>
    <w:rsid w:val="00821A26"/>
    <w:rsid w:val="00821CB9"/>
    <w:rsid w:val="00822708"/>
    <w:rsid w:val="008227B6"/>
    <w:rsid w:val="00823188"/>
    <w:rsid w:val="0082432E"/>
    <w:rsid w:val="00825977"/>
    <w:rsid w:val="00826002"/>
    <w:rsid w:val="008261B6"/>
    <w:rsid w:val="008264E6"/>
    <w:rsid w:val="00827A75"/>
    <w:rsid w:val="00827FC2"/>
    <w:rsid w:val="008305F1"/>
    <w:rsid w:val="0083208F"/>
    <w:rsid w:val="00833819"/>
    <w:rsid w:val="00833BCD"/>
    <w:rsid w:val="00834AD2"/>
    <w:rsid w:val="00836EC8"/>
    <w:rsid w:val="00837901"/>
    <w:rsid w:val="00840ABB"/>
    <w:rsid w:val="00842D08"/>
    <w:rsid w:val="00843D60"/>
    <w:rsid w:val="008450BF"/>
    <w:rsid w:val="00845530"/>
    <w:rsid w:val="0084629A"/>
    <w:rsid w:val="0084634D"/>
    <w:rsid w:val="008472C6"/>
    <w:rsid w:val="00850490"/>
    <w:rsid w:val="0085098A"/>
    <w:rsid w:val="00851750"/>
    <w:rsid w:val="008526D0"/>
    <w:rsid w:val="00852F07"/>
    <w:rsid w:val="00852FE0"/>
    <w:rsid w:val="00854014"/>
    <w:rsid w:val="00854306"/>
    <w:rsid w:val="008549E0"/>
    <w:rsid w:val="00857299"/>
    <w:rsid w:val="00860662"/>
    <w:rsid w:val="00860E34"/>
    <w:rsid w:val="00861620"/>
    <w:rsid w:val="00861E60"/>
    <w:rsid w:val="00862A89"/>
    <w:rsid w:val="00864C91"/>
    <w:rsid w:val="00865512"/>
    <w:rsid w:val="00865F0A"/>
    <w:rsid w:val="00866045"/>
    <w:rsid w:val="00866F3F"/>
    <w:rsid w:val="00867F06"/>
    <w:rsid w:val="00870430"/>
    <w:rsid w:val="008712B3"/>
    <w:rsid w:val="00871C51"/>
    <w:rsid w:val="00873329"/>
    <w:rsid w:val="00874837"/>
    <w:rsid w:val="00875337"/>
    <w:rsid w:val="00875608"/>
    <w:rsid w:val="00875825"/>
    <w:rsid w:val="0087589E"/>
    <w:rsid w:val="00875D26"/>
    <w:rsid w:val="00876373"/>
    <w:rsid w:val="0088086A"/>
    <w:rsid w:val="00881C67"/>
    <w:rsid w:val="008832D5"/>
    <w:rsid w:val="00883A3C"/>
    <w:rsid w:val="0088420B"/>
    <w:rsid w:val="00884956"/>
    <w:rsid w:val="00890031"/>
    <w:rsid w:val="0089092D"/>
    <w:rsid w:val="008913F5"/>
    <w:rsid w:val="00891BAF"/>
    <w:rsid w:val="008929A7"/>
    <w:rsid w:val="00892A27"/>
    <w:rsid w:val="00893927"/>
    <w:rsid w:val="00893B55"/>
    <w:rsid w:val="0089424F"/>
    <w:rsid w:val="0089481E"/>
    <w:rsid w:val="00895544"/>
    <w:rsid w:val="008A29F1"/>
    <w:rsid w:val="008A4E89"/>
    <w:rsid w:val="008A57A6"/>
    <w:rsid w:val="008B095F"/>
    <w:rsid w:val="008B0AAD"/>
    <w:rsid w:val="008B273B"/>
    <w:rsid w:val="008B289A"/>
    <w:rsid w:val="008B3970"/>
    <w:rsid w:val="008B45C7"/>
    <w:rsid w:val="008B4EB9"/>
    <w:rsid w:val="008B4F2A"/>
    <w:rsid w:val="008B5911"/>
    <w:rsid w:val="008B5B7F"/>
    <w:rsid w:val="008B5F12"/>
    <w:rsid w:val="008C085E"/>
    <w:rsid w:val="008C0EAF"/>
    <w:rsid w:val="008C11F0"/>
    <w:rsid w:val="008C1614"/>
    <w:rsid w:val="008C1C53"/>
    <w:rsid w:val="008C20BE"/>
    <w:rsid w:val="008C4230"/>
    <w:rsid w:val="008C4AE7"/>
    <w:rsid w:val="008C5413"/>
    <w:rsid w:val="008C5491"/>
    <w:rsid w:val="008C5621"/>
    <w:rsid w:val="008D022B"/>
    <w:rsid w:val="008D0491"/>
    <w:rsid w:val="008D090A"/>
    <w:rsid w:val="008D0BC6"/>
    <w:rsid w:val="008D13CF"/>
    <w:rsid w:val="008D313D"/>
    <w:rsid w:val="008D3A6A"/>
    <w:rsid w:val="008D4376"/>
    <w:rsid w:val="008D54A8"/>
    <w:rsid w:val="008D7DD4"/>
    <w:rsid w:val="008E1000"/>
    <w:rsid w:val="008E2CEC"/>
    <w:rsid w:val="008E3714"/>
    <w:rsid w:val="008E3D9C"/>
    <w:rsid w:val="008E4B8D"/>
    <w:rsid w:val="008E62B4"/>
    <w:rsid w:val="008F0B67"/>
    <w:rsid w:val="008F0D9C"/>
    <w:rsid w:val="008F0DD4"/>
    <w:rsid w:val="008F0E49"/>
    <w:rsid w:val="008F1412"/>
    <w:rsid w:val="008F14E0"/>
    <w:rsid w:val="008F1F75"/>
    <w:rsid w:val="008F33F3"/>
    <w:rsid w:val="008F588C"/>
    <w:rsid w:val="008F5F91"/>
    <w:rsid w:val="008F66F9"/>
    <w:rsid w:val="008F7E76"/>
    <w:rsid w:val="009007AB"/>
    <w:rsid w:val="00902258"/>
    <w:rsid w:val="00902A54"/>
    <w:rsid w:val="00902B66"/>
    <w:rsid w:val="00904656"/>
    <w:rsid w:val="00904EBF"/>
    <w:rsid w:val="00905E30"/>
    <w:rsid w:val="00907E1B"/>
    <w:rsid w:val="00910C22"/>
    <w:rsid w:val="0091285F"/>
    <w:rsid w:val="00912C9E"/>
    <w:rsid w:val="00912CA6"/>
    <w:rsid w:val="00914E6A"/>
    <w:rsid w:val="00916D2F"/>
    <w:rsid w:val="009178BC"/>
    <w:rsid w:val="009179BC"/>
    <w:rsid w:val="0092008E"/>
    <w:rsid w:val="009210FE"/>
    <w:rsid w:val="009228AD"/>
    <w:rsid w:val="00923282"/>
    <w:rsid w:val="009232F1"/>
    <w:rsid w:val="00923A39"/>
    <w:rsid w:val="00923FBE"/>
    <w:rsid w:val="00924B9D"/>
    <w:rsid w:val="00926494"/>
    <w:rsid w:val="009264A1"/>
    <w:rsid w:val="0092706E"/>
    <w:rsid w:val="00927070"/>
    <w:rsid w:val="0092742A"/>
    <w:rsid w:val="00927880"/>
    <w:rsid w:val="0093016A"/>
    <w:rsid w:val="009310E2"/>
    <w:rsid w:val="00931AF7"/>
    <w:rsid w:val="00931B4C"/>
    <w:rsid w:val="00933241"/>
    <w:rsid w:val="009349B5"/>
    <w:rsid w:val="009350D6"/>
    <w:rsid w:val="009353FF"/>
    <w:rsid w:val="00940047"/>
    <w:rsid w:val="00941851"/>
    <w:rsid w:val="00942919"/>
    <w:rsid w:val="00942EA9"/>
    <w:rsid w:val="0094400D"/>
    <w:rsid w:val="0094416D"/>
    <w:rsid w:val="00944F86"/>
    <w:rsid w:val="0094606B"/>
    <w:rsid w:val="00946F20"/>
    <w:rsid w:val="00947481"/>
    <w:rsid w:val="009478C0"/>
    <w:rsid w:val="009479B1"/>
    <w:rsid w:val="00947EF3"/>
    <w:rsid w:val="009509B5"/>
    <w:rsid w:val="00950F95"/>
    <w:rsid w:val="009524BC"/>
    <w:rsid w:val="009525FF"/>
    <w:rsid w:val="0095297B"/>
    <w:rsid w:val="009540A0"/>
    <w:rsid w:val="009547A6"/>
    <w:rsid w:val="00954A90"/>
    <w:rsid w:val="00954F03"/>
    <w:rsid w:val="00955960"/>
    <w:rsid w:val="00955A1E"/>
    <w:rsid w:val="00956F22"/>
    <w:rsid w:val="009577AD"/>
    <w:rsid w:val="009603D4"/>
    <w:rsid w:val="00960E6D"/>
    <w:rsid w:val="0096196D"/>
    <w:rsid w:val="00963B9B"/>
    <w:rsid w:val="00963DCC"/>
    <w:rsid w:val="00963EE8"/>
    <w:rsid w:val="00964429"/>
    <w:rsid w:val="009645B7"/>
    <w:rsid w:val="009656BE"/>
    <w:rsid w:val="00965E09"/>
    <w:rsid w:val="009667AD"/>
    <w:rsid w:val="00966FE4"/>
    <w:rsid w:val="00967305"/>
    <w:rsid w:val="00967990"/>
    <w:rsid w:val="00970C1D"/>
    <w:rsid w:val="00970EB2"/>
    <w:rsid w:val="009711F7"/>
    <w:rsid w:val="009729AE"/>
    <w:rsid w:val="00972D07"/>
    <w:rsid w:val="009732EC"/>
    <w:rsid w:val="00973880"/>
    <w:rsid w:val="00973A8D"/>
    <w:rsid w:val="0097444D"/>
    <w:rsid w:val="00974464"/>
    <w:rsid w:val="00974CE6"/>
    <w:rsid w:val="009752C5"/>
    <w:rsid w:val="009754F5"/>
    <w:rsid w:val="00975657"/>
    <w:rsid w:val="00975A75"/>
    <w:rsid w:val="009777F9"/>
    <w:rsid w:val="00980540"/>
    <w:rsid w:val="00980BAC"/>
    <w:rsid w:val="0098124D"/>
    <w:rsid w:val="00983239"/>
    <w:rsid w:val="00983C2C"/>
    <w:rsid w:val="00983CFB"/>
    <w:rsid w:val="00985A2D"/>
    <w:rsid w:val="00986AE4"/>
    <w:rsid w:val="00986F91"/>
    <w:rsid w:val="00987B29"/>
    <w:rsid w:val="00987B81"/>
    <w:rsid w:val="00990659"/>
    <w:rsid w:val="009919A3"/>
    <w:rsid w:val="00992534"/>
    <w:rsid w:val="009937FF"/>
    <w:rsid w:val="009947C7"/>
    <w:rsid w:val="009955CC"/>
    <w:rsid w:val="0099679A"/>
    <w:rsid w:val="00997B21"/>
    <w:rsid w:val="00997F98"/>
    <w:rsid w:val="009A1330"/>
    <w:rsid w:val="009A1DEA"/>
    <w:rsid w:val="009A1E27"/>
    <w:rsid w:val="009A325F"/>
    <w:rsid w:val="009A371A"/>
    <w:rsid w:val="009A43BD"/>
    <w:rsid w:val="009A4979"/>
    <w:rsid w:val="009A63D4"/>
    <w:rsid w:val="009A6767"/>
    <w:rsid w:val="009A74C5"/>
    <w:rsid w:val="009A7FC6"/>
    <w:rsid w:val="009B06F6"/>
    <w:rsid w:val="009B08DC"/>
    <w:rsid w:val="009B36E4"/>
    <w:rsid w:val="009B480A"/>
    <w:rsid w:val="009B5631"/>
    <w:rsid w:val="009B6081"/>
    <w:rsid w:val="009B68BB"/>
    <w:rsid w:val="009B6A72"/>
    <w:rsid w:val="009B6A77"/>
    <w:rsid w:val="009B6A84"/>
    <w:rsid w:val="009B6C00"/>
    <w:rsid w:val="009B7D2F"/>
    <w:rsid w:val="009B7ED6"/>
    <w:rsid w:val="009C14A0"/>
    <w:rsid w:val="009C15C5"/>
    <w:rsid w:val="009C1B90"/>
    <w:rsid w:val="009C1D50"/>
    <w:rsid w:val="009C2674"/>
    <w:rsid w:val="009C3055"/>
    <w:rsid w:val="009C447E"/>
    <w:rsid w:val="009C738B"/>
    <w:rsid w:val="009D0B1D"/>
    <w:rsid w:val="009D2459"/>
    <w:rsid w:val="009D37F9"/>
    <w:rsid w:val="009D4EA9"/>
    <w:rsid w:val="009D76E6"/>
    <w:rsid w:val="009E094A"/>
    <w:rsid w:val="009E127A"/>
    <w:rsid w:val="009E1348"/>
    <w:rsid w:val="009E2954"/>
    <w:rsid w:val="009E34AA"/>
    <w:rsid w:val="009E3BAE"/>
    <w:rsid w:val="009F1152"/>
    <w:rsid w:val="009F18FE"/>
    <w:rsid w:val="009F2DAE"/>
    <w:rsid w:val="009F304B"/>
    <w:rsid w:val="009F3481"/>
    <w:rsid w:val="009F36C5"/>
    <w:rsid w:val="009F6092"/>
    <w:rsid w:val="009F6620"/>
    <w:rsid w:val="009F695A"/>
    <w:rsid w:val="009F791B"/>
    <w:rsid w:val="00A00A7B"/>
    <w:rsid w:val="00A00B16"/>
    <w:rsid w:val="00A017DF"/>
    <w:rsid w:val="00A0239C"/>
    <w:rsid w:val="00A048E3"/>
    <w:rsid w:val="00A061B3"/>
    <w:rsid w:val="00A06449"/>
    <w:rsid w:val="00A075E8"/>
    <w:rsid w:val="00A11FE4"/>
    <w:rsid w:val="00A13BD7"/>
    <w:rsid w:val="00A14168"/>
    <w:rsid w:val="00A152F0"/>
    <w:rsid w:val="00A16858"/>
    <w:rsid w:val="00A16D53"/>
    <w:rsid w:val="00A16E56"/>
    <w:rsid w:val="00A21A30"/>
    <w:rsid w:val="00A21B1E"/>
    <w:rsid w:val="00A22753"/>
    <w:rsid w:val="00A22777"/>
    <w:rsid w:val="00A227F8"/>
    <w:rsid w:val="00A22910"/>
    <w:rsid w:val="00A22CB8"/>
    <w:rsid w:val="00A22F38"/>
    <w:rsid w:val="00A2479B"/>
    <w:rsid w:val="00A24BA7"/>
    <w:rsid w:val="00A24FC1"/>
    <w:rsid w:val="00A25527"/>
    <w:rsid w:val="00A26304"/>
    <w:rsid w:val="00A27C21"/>
    <w:rsid w:val="00A27D69"/>
    <w:rsid w:val="00A30BB2"/>
    <w:rsid w:val="00A3291F"/>
    <w:rsid w:val="00A34383"/>
    <w:rsid w:val="00A351F6"/>
    <w:rsid w:val="00A35EB4"/>
    <w:rsid w:val="00A35EF2"/>
    <w:rsid w:val="00A3623E"/>
    <w:rsid w:val="00A3652A"/>
    <w:rsid w:val="00A36686"/>
    <w:rsid w:val="00A41F82"/>
    <w:rsid w:val="00A422BE"/>
    <w:rsid w:val="00A42F24"/>
    <w:rsid w:val="00A43288"/>
    <w:rsid w:val="00A43607"/>
    <w:rsid w:val="00A43B2B"/>
    <w:rsid w:val="00A45522"/>
    <w:rsid w:val="00A46129"/>
    <w:rsid w:val="00A472B5"/>
    <w:rsid w:val="00A47443"/>
    <w:rsid w:val="00A477D1"/>
    <w:rsid w:val="00A47AED"/>
    <w:rsid w:val="00A47DF0"/>
    <w:rsid w:val="00A50535"/>
    <w:rsid w:val="00A507D1"/>
    <w:rsid w:val="00A516A7"/>
    <w:rsid w:val="00A53661"/>
    <w:rsid w:val="00A5425E"/>
    <w:rsid w:val="00A54905"/>
    <w:rsid w:val="00A550BE"/>
    <w:rsid w:val="00A55763"/>
    <w:rsid w:val="00A5591F"/>
    <w:rsid w:val="00A5687F"/>
    <w:rsid w:val="00A56C59"/>
    <w:rsid w:val="00A600A0"/>
    <w:rsid w:val="00A61CEF"/>
    <w:rsid w:val="00A61D99"/>
    <w:rsid w:val="00A628DD"/>
    <w:rsid w:val="00A63286"/>
    <w:rsid w:val="00A63D8C"/>
    <w:rsid w:val="00A650ED"/>
    <w:rsid w:val="00A65669"/>
    <w:rsid w:val="00A66D1E"/>
    <w:rsid w:val="00A710E0"/>
    <w:rsid w:val="00A716A1"/>
    <w:rsid w:val="00A72187"/>
    <w:rsid w:val="00A74CA9"/>
    <w:rsid w:val="00A74EF7"/>
    <w:rsid w:val="00A75309"/>
    <w:rsid w:val="00A755A9"/>
    <w:rsid w:val="00A7710D"/>
    <w:rsid w:val="00A77D5A"/>
    <w:rsid w:val="00A80583"/>
    <w:rsid w:val="00A82AC3"/>
    <w:rsid w:val="00A82B2B"/>
    <w:rsid w:val="00A8328C"/>
    <w:rsid w:val="00A8355C"/>
    <w:rsid w:val="00A83798"/>
    <w:rsid w:val="00A84740"/>
    <w:rsid w:val="00A8531A"/>
    <w:rsid w:val="00A85ABB"/>
    <w:rsid w:val="00A877F8"/>
    <w:rsid w:val="00A879C0"/>
    <w:rsid w:val="00A903D5"/>
    <w:rsid w:val="00A91612"/>
    <w:rsid w:val="00A9172B"/>
    <w:rsid w:val="00A91A4E"/>
    <w:rsid w:val="00A92BD9"/>
    <w:rsid w:val="00A95A36"/>
    <w:rsid w:val="00A96766"/>
    <w:rsid w:val="00A96C67"/>
    <w:rsid w:val="00A971E8"/>
    <w:rsid w:val="00AA0660"/>
    <w:rsid w:val="00AA2981"/>
    <w:rsid w:val="00AA3AAE"/>
    <w:rsid w:val="00AA3C81"/>
    <w:rsid w:val="00AA3E65"/>
    <w:rsid w:val="00AA4882"/>
    <w:rsid w:val="00AA54EB"/>
    <w:rsid w:val="00AA564E"/>
    <w:rsid w:val="00AA6717"/>
    <w:rsid w:val="00AA77B5"/>
    <w:rsid w:val="00AB0357"/>
    <w:rsid w:val="00AB2128"/>
    <w:rsid w:val="00AB33F2"/>
    <w:rsid w:val="00AB5181"/>
    <w:rsid w:val="00AB53F2"/>
    <w:rsid w:val="00AB5F6F"/>
    <w:rsid w:val="00AB6671"/>
    <w:rsid w:val="00AB7DAE"/>
    <w:rsid w:val="00AC1167"/>
    <w:rsid w:val="00AC1D3F"/>
    <w:rsid w:val="00AC274B"/>
    <w:rsid w:val="00AC3F99"/>
    <w:rsid w:val="00AC4AAB"/>
    <w:rsid w:val="00AC4AB5"/>
    <w:rsid w:val="00AC654D"/>
    <w:rsid w:val="00AD0025"/>
    <w:rsid w:val="00AD10A3"/>
    <w:rsid w:val="00AD21D8"/>
    <w:rsid w:val="00AD2568"/>
    <w:rsid w:val="00AD40A7"/>
    <w:rsid w:val="00AD4616"/>
    <w:rsid w:val="00AD46DB"/>
    <w:rsid w:val="00AD497D"/>
    <w:rsid w:val="00AD4EA6"/>
    <w:rsid w:val="00AD53A9"/>
    <w:rsid w:val="00AD55B8"/>
    <w:rsid w:val="00AD570A"/>
    <w:rsid w:val="00AD6CA3"/>
    <w:rsid w:val="00AD7A63"/>
    <w:rsid w:val="00AE0861"/>
    <w:rsid w:val="00AE34AE"/>
    <w:rsid w:val="00AE5215"/>
    <w:rsid w:val="00AE6060"/>
    <w:rsid w:val="00AE64D1"/>
    <w:rsid w:val="00AE6A30"/>
    <w:rsid w:val="00AE6B86"/>
    <w:rsid w:val="00AF0DCA"/>
    <w:rsid w:val="00AF3A72"/>
    <w:rsid w:val="00AF5DDC"/>
    <w:rsid w:val="00AF6FDF"/>
    <w:rsid w:val="00AF73E8"/>
    <w:rsid w:val="00AF7F14"/>
    <w:rsid w:val="00B001D5"/>
    <w:rsid w:val="00B0463D"/>
    <w:rsid w:val="00B04C7F"/>
    <w:rsid w:val="00B0613D"/>
    <w:rsid w:val="00B06422"/>
    <w:rsid w:val="00B101B8"/>
    <w:rsid w:val="00B1026D"/>
    <w:rsid w:val="00B11220"/>
    <w:rsid w:val="00B1148C"/>
    <w:rsid w:val="00B12657"/>
    <w:rsid w:val="00B1339A"/>
    <w:rsid w:val="00B133FC"/>
    <w:rsid w:val="00B1390D"/>
    <w:rsid w:val="00B146C2"/>
    <w:rsid w:val="00B14D8B"/>
    <w:rsid w:val="00B14E7E"/>
    <w:rsid w:val="00B15111"/>
    <w:rsid w:val="00B16A59"/>
    <w:rsid w:val="00B2179C"/>
    <w:rsid w:val="00B21C7E"/>
    <w:rsid w:val="00B2267C"/>
    <w:rsid w:val="00B248F4"/>
    <w:rsid w:val="00B24A6A"/>
    <w:rsid w:val="00B25438"/>
    <w:rsid w:val="00B27610"/>
    <w:rsid w:val="00B27AF2"/>
    <w:rsid w:val="00B3188F"/>
    <w:rsid w:val="00B319C3"/>
    <w:rsid w:val="00B31EB4"/>
    <w:rsid w:val="00B3282C"/>
    <w:rsid w:val="00B33C37"/>
    <w:rsid w:val="00B347DC"/>
    <w:rsid w:val="00B34C4F"/>
    <w:rsid w:val="00B35378"/>
    <w:rsid w:val="00B35804"/>
    <w:rsid w:val="00B35A51"/>
    <w:rsid w:val="00B36288"/>
    <w:rsid w:val="00B41035"/>
    <w:rsid w:val="00B4103A"/>
    <w:rsid w:val="00B41C64"/>
    <w:rsid w:val="00B43997"/>
    <w:rsid w:val="00B44D9F"/>
    <w:rsid w:val="00B44EFA"/>
    <w:rsid w:val="00B45D67"/>
    <w:rsid w:val="00B46497"/>
    <w:rsid w:val="00B5114B"/>
    <w:rsid w:val="00B519A6"/>
    <w:rsid w:val="00B5240D"/>
    <w:rsid w:val="00B530EB"/>
    <w:rsid w:val="00B534FE"/>
    <w:rsid w:val="00B53C67"/>
    <w:rsid w:val="00B5434B"/>
    <w:rsid w:val="00B54825"/>
    <w:rsid w:val="00B5677C"/>
    <w:rsid w:val="00B57C7F"/>
    <w:rsid w:val="00B605E7"/>
    <w:rsid w:val="00B6094A"/>
    <w:rsid w:val="00B61F92"/>
    <w:rsid w:val="00B62172"/>
    <w:rsid w:val="00B623FF"/>
    <w:rsid w:val="00B62B71"/>
    <w:rsid w:val="00B64678"/>
    <w:rsid w:val="00B649DA"/>
    <w:rsid w:val="00B64D34"/>
    <w:rsid w:val="00B70120"/>
    <w:rsid w:val="00B7116E"/>
    <w:rsid w:val="00B72DAC"/>
    <w:rsid w:val="00B73ADF"/>
    <w:rsid w:val="00B754DC"/>
    <w:rsid w:val="00B77110"/>
    <w:rsid w:val="00B77747"/>
    <w:rsid w:val="00B84F7A"/>
    <w:rsid w:val="00B8649D"/>
    <w:rsid w:val="00B866DA"/>
    <w:rsid w:val="00B8696B"/>
    <w:rsid w:val="00B86ED1"/>
    <w:rsid w:val="00B874F3"/>
    <w:rsid w:val="00B877D6"/>
    <w:rsid w:val="00B87D6C"/>
    <w:rsid w:val="00B9125E"/>
    <w:rsid w:val="00B914C4"/>
    <w:rsid w:val="00B91A36"/>
    <w:rsid w:val="00B92BA4"/>
    <w:rsid w:val="00B93E5E"/>
    <w:rsid w:val="00B946DB"/>
    <w:rsid w:val="00B94A29"/>
    <w:rsid w:val="00B95AB2"/>
    <w:rsid w:val="00B9742C"/>
    <w:rsid w:val="00BA023A"/>
    <w:rsid w:val="00BA11BB"/>
    <w:rsid w:val="00BA25EE"/>
    <w:rsid w:val="00BA2C01"/>
    <w:rsid w:val="00BA333C"/>
    <w:rsid w:val="00BA3633"/>
    <w:rsid w:val="00BA36BC"/>
    <w:rsid w:val="00BA3CD4"/>
    <w:rsid w:val="00BA514F"/>
    <w:rsid w:val="00BA5AD4"/>
    <w:rsid w:val="00BA6484"/>
    <w:rsid w:val="00BA65B4"/>
    <w:rsid w:val="00BA6665"/>
    <w:rsid w:val="00BA6BB3"/>
    <w:rsid w:val="00BA6E0E"/>
    <w:rsid w:val="00BB085F"/>
    <w:rsid w:val="00BB0A9C"/>
    <w:rsid w:val="00BB0B32"/>
    <w:rsid w:val="00BB0EE4"/>
    <w:rsid w:val="00BB116A"/>
    <w:rsid w:val="00BB1629"/>
    <w:rsid w:val="00BB184A"/>
    <w:rsid w:val="00BB245D"/>
    <w:rsid w:val="00BB2BF8"/>
    <w:rsid w:val="00BB4CAF"/>
    <w:rsid w:val="00BB5875"/>
    <w:rsid w:val="00BC02A8"/>
    <w:rsid w:val="00BC085A"/>
    <w:rsid w:val="00BC0C5B"/>
    <w:rsid w:val="00BC0D51"/>
    <w:rsid w:val="00BC2234"/>
    <w:rsid w:val="00BC3067"/>
    <w:rsid w:val="00BC7930"/>
    <w:rsid w:val="00BC79A1"/>
    <w:rsid w:val="00BC7B14"/>
    <w:rsid w:val="00BC7C7C"/>
    <w:rsid w:val="00BD01A8"/>
    <w:rsid w:val="00BD217B"/>
    <w:rsid w:val="00BD30BF"/>
    <w:rsid w:val="00BD3640"/>
    <w:rsid w:val="00BD36D7"/>
    <w:rsid w:val="00BD3B7E"/>
    <w:rsid w:val="00BD3C38"/>
    <w:rsid w:val="00BD4B5C"/>
    <w:rsid w:val="00BD4B96"/>
    <w:rsid w:val="00BD546F"/>
    <w:rsid w:val="00BD63CB"/>
    <w:rsid w:val="00BD644B"/>
    <w:rsid w:val="00BD6475"/>
    <w:rsid w:val="00BD64A6"/>
    <w:rsid w:val="00BE0895"/>
    <w:rsid w:val="00BE1775"/>
    <w:rsid w:val="00BE17C7"/>
    <w:rsid w:val="00BE1977"/>
    <w:rsid w:val="00BE21F2"/>
    <w:rsid w:val="00BE29A3"/>
    <w:rsid w:val="00BE3363"/>
    <w:rsid w:val="00BE35BF"/>
    <w:rsid w:val="00BE49AE"/>
    <w:rsid w:val="00BE66C7"/>
    <w:rsid w:val="00BE7DC5"/>
    <w:rsid w:val="00BF1777"/>
    <w:rsid w:val="00BF185C"/>
    <w:rsid w:val="00BF1E32"/>
    <w:rsid w:val="00BF212B"/>
    <w:rsid w:val="00BF232E"/>
    <w:rsid w:val="00BF33DF"/>
    <w:rsid w:val="00BF39BA"/>
    <w:rsid w:val="00BF40C3"/>
    <w:rsid w:val="00BF5601"/>
    <w:rsid w:val="00BF5815"/>
    <w:rsid w:val="00BF708F"/>
    <w:rsid w:val="00BF7E2E"/>
    <w:rsid w:val="00C003EC"/>
    <w:rsid w:val="00C003F7"/>
    <w:rsid w:val="00C0076B"/>
    <w:rsid w:val="00C00AAF"/>
    <w:rsid w:val="00C00DB1"/>
    <w:rsid w:val="00C00FD2"/>
    <w:rsid w:val="00C01E5A"/>
    <w:rsid w:val="00C02022"/>
    <w:rsid w:val="00C047FC"/>
    <w:rsid w:val="00C05C7C"/>
    <w:rsid w:val="00C07420"/>
    <w:rsid w:val="00C07F51"/>
    <w:rsid w:val="00C10206"/>
    <w:rsid w:val="00C105C4"/>
    <w:rsid w:val="00C11280"/>
    <w:rsid w:val="00C129DD"/>
    <w:rsid w:val="00C161F2"/>
    <w:rsid w:val="00C170AC"/>
    <w:rsid w:val="00C170DC"/>
    <w:rsid w:val="00C20A9C"/>
    <w:rsid w:val="00C21094"/>
    <w:rsid w:val="00C22064"/>
    <w:rsid w:val="00C22957"/>
    <w:rsid w:val="00C22988"/>
    <w:rsid w:val="00C231DC"/>
    <w:rsid w:val="00C25674"/>
    <w:rsid w:val="00C2620B"/>
    <w:rsid w:val="00C303F7"/>
    <w:rsid w:val="00C3059E"/>
    <w:rsid w:val="00C31156"/>
    <w:rsid w:val="00C31175"/>
    <w:rsid w:val="00C3286E"/>
    <w:rsid w:val="00C331C7"/>
    <w:rsid w:val="00C34175"/>
    <w:rsid w:val="00C34618"/>
    <w:rsid w:val="00C37AC5"/>
    <w:rsid w:val="00C40028"/>
    <w:rsid w:val="00C40867"/>
    <w:rsid w:val="00C42794"/>
    <w:rsid w:val="00C43EC5"/>
    <w:rsid w:val="00C449FD"/>
    <w:rsid w:val="00C45863"/>
    <w:rsid w:val="00C4600A"/>
    <w:rsid w:val="00C460CA"/>
    <w:rsid w:val="00C477D1"/>
    <w:rsid w:val="00C510D0"/>
    <w:rsid w:val="00C51203"/>
    <w:rsid w:val="00C52017"/>
    <w:rsid w:val="00C5229A"/>
    <w:rsid w:val="00C5247A"/>
    <w:rsid w:val="00C5295A"/>
    <w:rsid w:val="00C52A47"/>
    <w:rsid w:val="00C52AD0"/>
    <w:rsid w:val="00C546AD"/>
    <w:rsid w:val="00C5477E"/>
    <w:rsid w:val="00C567D7"/>
    <w:rsid w:val="00C573D0"/>
    <w:rsid w:val="00C57A28"/>
    <w:rsid w:val="00C6028B"/>
    <w:rsid w:val="00C6163C"/>
    <w:rsid w:val="00C61914"/>
    <w:rsid w:val="00C61AB4"/>
    <w:rsid w:val="00C6211B"/>
    <w:rsid w:val="00C63097"/>
    <w:rsid w:val="00C656AA"/>
    <w:rsid w:val="00C65AC2"/>
    <w:rsid w:val="00C66031"/>
    <w:rsid w:val="00C662B4"/>
    <w:rsid w:val="00C66A25"/>
    <w:rsid w:val="00C67D33"/>
    <w:rsid w:val="00C67EB9"/>
    <w:rsid w:val="00C67F18"/>
    <w:rsid w:val="00C71179"/>
    <w:rsid w:val="00C714C0"/>
    <w:rsid w:val="00C7305F"/>
    <w:rsid w:val="00C7481B"/>
    <w:rsid w:val="00C74E0C"/>
    <w:rsid w:val="00C75F4E"/>
    <w:rsid w:val="00C7694D"/>
    <w:rsid w:val="00C76D79"/>
    <w:rsid w:val="00C81012"/>
    <w:rsid w:val="00C81F6C"/>
    <w:rsid w:val="00C82FF9"/>
    <w:rsid w:val="00C8332E"/>
    <w:rsid w:val="00C83B97"/>
    <w:rsid w:val="00C853A4"/>
    <w:rsid w:val="00C85D15"/>
    <w:rsid w:val="00C86358"/>
    <w:rsid w:val="00C873A7"/>
    <w:rsid w:val="00C874A1"/>
    <w:rsid w:val="00C90A7A"/>
    <w:rsid w:val="00C90C8C"/>
    <w:rsid w:val="00C90D91"/>
    <w:rsid w:val="00C92983"/>
    <w:rsid w:val="00C92FB5"/>
    <w:rsid w:val="00C93038"/>
    <w:rsid w:val="00C93DD8"/>
    <w:rsid w:val="00C93F56"/>
    <w:rsid w:val="00C96F39"/>
    <w:rsid w:val="00C96FFE"/>
    <w:rsid w:val="00CA05BA"/>
    <w:rsid w:val="00CA1E6F"/>
    <w:rsid w:val="00CA4405"/>
    <w:rsid w:val="00CA6495"/>
    <w:rsid w:val="00CA744A"/>
    <w:rsid w:val="00CA7AFE"/>
    <w:rsid w:val="00CB1500"/>
    <w:rsid w:val="00CB3831"/>
    <w:rsid w:val="00CB3C0C"/>
    <w:rsid w:val="00CB426D"/>
    <w:rsid w:val="00CB47DA"/>
    <w:rsid w:val="00CB4AD9"/>
    <w:rsid w:val="00CB4CC7"/>
    <w:rsid w:val="00CB4F2E"/>
    <w:rsid w:val="00CB62C4"/>
    <w:rsid w:val="00CB6A60"/>
    <w:rsid w:val="00CB7376"/>
    <w:rsid w:val="00CB7714"/>
    <w:rsid w:val="00CB77F4"/>
    <w:rsid w:val="00CB79EA"/>
    <w:rsid w:val="00CC0422"/>
    <w:rsid w:val="00CC19FB"/>
    <w:rsid w:val="00CC22BE"/>
    <w:rsid w:val="00CC24EB"/>
    <w:rsid w:val="00CC4494"/>
    <w:rsid w:val="00CC4EBF"/>
    <w:rsid w:val="00CC6FBF"/>
    <w:rsid w:val="00CC7151"/>
    <w:rsid w:val="00CC7738"/>
    <w:rsid w:val="00CD0320"/>
    <w:rsid w:val="00CD0E9F"/>
    <w:rsid w:val="00CD1187"/>
    <w:rsid w:val="00CD2EAD"/>
    <w:rsid w:val="00CD32BF"/>
    <w:rsid w:val="00CD47D5"/>
    <w:rsid w:val="00CD4F10"/>
    <w:rsid w:val="00CD6154"/>
    <w:rsid w:val="00CD638A"/>
    <w:rsid w:val="00CD6A15"/>
    <w:rsid w:val="00CD6CBA"/>
    <w:rsid w:val="00CD7DD4"/>
    <w:rsid w:val="00CD7ED6"/>
    <w:rsid w:val="00CE019E"/>
    <w:rsid w:val="00CE20F9"/>
    <w:rsid w:val="00CE2C85"/>
    <w:rsid w:val="00CE43B3"/>
    <w:rsid w:val="00CE4610"/>
    <w:rsid w:val="00CE5806"/>
    <w:rsid w:val="00CE583C"/>
    <w:rsid w:val="00CE643F"/>
    <w:rsid w:val="00CE726E"/>
    <w:rsid w:val="00CE7BA5"/>
    <w:rsid w:val="00CF02C2"/>
    <w:rsid w:val="00CF0BFE"/>
    <w:rsid w:val="00CF181A"/>
    <w:rsid w:val="00CF1D82"/>
    <w:rsid w:val="00CF2907"/>
    <w:rsid w:val="00CF2ED2"/>
    <w:rsid w:val="00CF2F37"/>
    <w:rsid w:val="00CF4089"/>
    <w:rsid w:val="00CF4948"/>
    <w:rsid w:val="00CF750B"/>
    <w:rsid w:val="00D00FB7"/>
    <w:rsid w:val="00D02B16"/>
    <w:rsid w:val="00D0378F"/>
    <w:rsid w:val="00D04D7B"/>
    <w:rsid w:val="00D0505E"/>
    <w:rsid w:val="00D050B2"/>
    <w:rsid w:val="00D052A5"/>
    <w:rsid w:val="00D06353"/>
    <w:rsid w:val="00D0666D"/>
    <w:rsid w:val="00D06898"/>
    <w:rsid w:val="00D10533"/>
    <w:rsid w:val="00D105BC"/>
    <w:rsid w:val="00D10863"/>
    <w:rsid w:val="00D10B8A"/>
    <w:rsid w:val="00D11C42"/>
    <w:rsid w:val="00D12C8B"/>
    <w:rsid w:val="00D12D06"/>
    <w:rsid w:val="00D132C0"/>
    <w:rsid w:val="00D14B86"/>
    <w:rsid w:val="00D154A8"/>
    <w:rsid w:val="00D1567D"/>
    <w:rsid w:val="00D15F1F"/>
    <w:rsid w:val="00D17BC1"/>
    <w:rsid w:val="00D17DFA"/>
    <w:rsid w:val="00D20DC1"/>
    <w:rsid w:val="00D21583"/>
    <w:rsid w:val="00D2213F"/>
    <w:rsid w:val="00D22219"/>
    <w:rsid w:val="00D23A3D"/>
    <w:rsid w:val="00D24A07"/>
    <w:rsid w:val="00D253F9"/>
    <w:rsid w:val="00D255E8"/>
    <w:rsid w:val="00D25FD6"/>
    <w:rsid w:val="00D26242"/>
    <w:rsid w:val="00D2759C"/>
    <w:rsid w:val="00D27F27"/>
    <w:rsid w:val="00D30DDD"/>
    <w:rsid w:val="00D31809"/>
    <w:rsid w:val="00D33B1E"/>
    <w:rsid w:val="00D34B15"/>
    <w:rsid w:val="00D36C60"/>
    <w:rsid w:val="00D37143"/>
    <w:rsid w:val="00D3749B"/>
    <w:rsid w:val="00D376E2"/>
    <w:rsid w:val="00D405C1"/>
    <w:rsid w:val="00D40B80"/>
    <w:rsid w:val="00D415C7"/>
    <w:rsid w:val="00D41C02"/>
    <w:rsid w:val="00D42618"/>
    <w:rsid w:val="00D433E7"/>
    <w:rsid w:val="00D44C7C"/>
    <w:rsid w:val="00D44EF8"/>
    <w:rsid w:val="00D44FDC"/>
    <w:rsid w:val="00D456D0"/>
    <w:rsid w:val="00D46696"/>
    <w:rsid w:val="00D46C91"/>
    <w:rsid w:val="00D476FD"/>
    <w:rsid w:val="00D504F8"/>
    <w:rsid w:val="00D51667"/>
    <w:rsid w:val="00D5306F"/>
    <w:rsid w:val="00D53668"/>
    <w:rsid w:val="00D5425D"/>
    <w:rsid w:val="00D5461C"/>
    <w:rsid w:val="00D560C7"/>
    <w:rsid w:val="00D56C02"/>
    <w:rsid w:val="00D57A86"/>
    <w:rsid w:val="00D62AF8"/>
    <w:rsid w:val="00D631C8"/>
    <w:rsid w:val="00D64040"/>
    <w:rsid w:val="00D653F0"/>
    <w:rsid w:val="00D65B0C"/>
    <w:rsid w:val="00D6614E"/>
    <w:rsid w:val="00D70F67"/>
    <w:rsid w:val="00D72404"/>
    <w:rsid w:val="00D72AF2"/>
    <w:rsid w:val="00D73185"/>
    <w:rsid w:val="00D73355"/>
    <w:rsid w:val="00D74820"/>
    <w:rsid w:val="00D748A6"/>
    <w:rsid w:val="00D74A20"/>
    <w:rsid w:val="00D74E01"/>
    <w:rsid w:val="00D75379"/>
    <w:rsid w:val="00D76053"/>
    <w:rsid w:val="00D76B00"/>
    <w:rsid w:val="00D77663"/>
    <w:rsid w:val="00D81586"/>
    <w:rsid w:val="00D8219A"/>
    <w:rsid w:val="00D82480"/>
    <w:rsid w:val="00D824D3"/>
    <w:rsid w:val="00D82723"/>
    <w:rsid w:val="00D835BB"/>
    <w:rsid w:val="00D846DF"/>
    <w:rsid w:val="00D849A9"/>
    <w:rsid w:val="00D84B41"/>
    <w:rsid w:val="00D84C06"/>
    <w:rsid w:val="00D85EA4"/>
    <w:rsid w:val="00D8634C"/>
    <w:rsid w:val="00D865FE"/>
    <w:rsid w:val="00D87892"/>
    <w:rsid w:val="00D8796B"/>
    <w:rsid w:val="00D87988"/>
    <w:rsid w:val="00D87D7D"/>
    <w:rsid w:val="00D905AA"/>
    <w:rsid w:val="00D91EA5"/>
    <w:rsid w:val="00D91F13"/>
    <w:rsid w:val="00D92BD5"/>
    <w:rsid w:val="00D9357B"/>
    <w:rsid w:val="00D9566B"/>
    <w:rsid w:val="00D966D9"/>
    <w:rsid w:val="00DA0B29"/>
    <w:rsid w:val="00DA0C36"/>
    <w:rsid w:val="00DA0C88"/>
    <w:rsid w:val="00DA173A"/>
    <w:rsid w:val="00DA2024"/>
    <w:rsid w:val="00DA2472"/>
    <w:rsid w:val="00DA27B4"/>
    <w:rsid w:val="00DA6183"/>
    <w:rsid w:val="00DB018E"/>
    <w:rsid w:val="00DB10D0"/>
    <w:rsid w:val="00DB30D1"/>
    <w:rsid w:val="00DB5C3C"/>
    <w:rsid w:val="00DB5F98"/>
    <w:rsid w:val="00DB6887"/>
    <w:rsid w:val="00DB68A0"/>
    <w:rsid w:val="00DB68BC"/>
    <w:rsid w:val="00DB701E"/>
    <w:rsid w:val="00DC045F"/>
    <w:rsid w:val="00DC0A2F"/>
    <w:rsid w:val="00DC0A79"/>
    <w:rsid w:val="00DC1671"/>
    <w:rsid w:val="00DC2798"/>
    <w:rsid w:val="00DC2B19"/>
    <w:rsid w:val="00DC348B"/>
    <w:rsid w:val="00DC3EB0"/>
    <w:rsid w:val="00DC45FC"/>
    <w:rsid w:val="00DC4A8F"/>
    <w:rsid w:val="00DC4D5B"/>
    <w:rsid w:val="00DC501A"/>
    <w:rsid w:val="00DC58FD"/>
    <w:rsid w:val="00DC7A47"/>
    <w:rsid w:val="00DD3B92"/>
    <w:rsid w:val="00DD50F5"/>
    <w:rsid w:val="00DD5411"/>
    <w:rsid w:val="00DD6877"/>
    <w:rsid w:val="00DE08D7"/>
    <w:rsid w:val="00DE4437"/>
    <w:rsid w:val="00DE7A67"/>
    <w:rsid w:val="00DF08D5"/>
    <w:rsid w:val="00DF0A80"/>
    <w:rsid w:val="00DF0EC6"/>
    <w:rsid w:val="00DF0F1F"/>
    <w:rsid w:val="00DF11EC"/>
    <w:rsid w:val="00DF2778"/>
    <w:rsid w:val="00DF2E33"/>
    <w:rsid w:val="00DF39A3"/>
    <w:rsid w:val="00DF41A4"/>
    <w:rsid w:val="00DF41E5"/>
    <w:rsid w:val="00DF517C"/>
    <w:rsid w:val="00DF72B3"/>
    <w:rsid w:val="00E004F4"/>
    <w:rsid w:val="00E01B1A"/>
    <w:rsid w:val="00E01F2B"/>
    <w:rsid w:val="00E02E39"/>
    <w:rsid w:val="00E032FA"/>
    <w:rsid w:val="00E03C17"/>
    <w:rsid w:val="00E040DD"/>
    <w:rsid w:val="00E0418E"/>
    <w:rsid w:val="00E04FE6"/>
    <w:rsid w:val="00E0507A"/>
    <w:rsid w:val="00E05779"/>
    <w:rsid w:val="00E05D83"/>
    <w:rsid w:val="00E07A47"/>
    <w:rsid w:val="00E07D8B"/>
    <w:rsid w:val="00E1041B"/>
    <w:rsid w:val="00E12720"/>
    <w:rsid w:val="00E138C7"/>
    <w:rsid w:val="00E14149"/>
    <w:rsid w:val="00E149FD"/>
    <w:rsid w:val="00E17923"/>
    <w:rsid w:val="00E20322"/>
    <w:rsid w:val="00E20339"/>
    <w:rsid w:val="00E20A1C"/>
    <w:rsid w:val="00E20ADF"/>
    <w:rsid w:val="00E20C24"/>
    <w:rsid w:val="00E2116A"/>
    <w:rsid w:val="00E2165E"/>
    <w:rsid w:val="00E2195F"/>
    <w:rsid w:val="00E21B3E"/>
    <w:rsid w:val="00E21D51"/>
    <w:rsid w:val="00E224C0"/>
    <w:rsid w:val="00E226D8"/>
    <w:rsid w:val="00E22899"/>
    <w:rsid w:val="00E22A48"/>
    <w:rsid w:val="00E22E9F"/>
    <w:rsid w:val="00E23D51"/>
    <w:rsid w:val="00E23E38"/>
    <w:rsid w:val="00E23ED7"/>
    <w:rsid w:val="00E254DE"/>
    <w:rsid w:val="00E25A6A"/>
    <w:rsid w:val="00E265A7"/>
    <w:rsid w:val="00E2734E"/>
    <w:rsid w:val="00E2789E"/>
    <w:rsid w:val="00E279A7"/>
    <w:rsid w:val="00E27C55"/>
    <w:rsid w:val="00E27ECB"/>
    <w:rsid w:val="00E3044C"/>
    <w:rsid w:val="00E3236A"/>
    <w:rsid w:val="00E329DD"/>
    <w:rsid w:val="00E32F85"/>
    <w:rsid w:val="00E33AD1"/>
    <w:rsid w:val="00E33C11"/>
    <w:rsid w:val="00E3483F"/>
    <w:rsid w:val="00E4009A"/>
    <w:rsid w:val="00E4032E"/>
    <w:rsid w:val="00E4035D"/>
    <w:rsid w:val="00E4063B"/>
    <w:rsid w:val="00E42C90"/>
    <w:rsid w:val="00E42EB8"/>
    <w:rsid w:val="00E435A4"/>
    <w:rsid w:val="00E43C96"/>
    <w:rsid w:val="00E4445C"/>
    <w:rsid w:val="00E448FA"/>
    <w:rsid w:val="00E45B32"/>
    <w:rsid w:val="00E503FA"/>
    <w:rsid w:val="00E50439"/>
    <w:rsid w:val="00E50586"/>
    <w:rsid w:val="00E509C9"/>
    <w:rsid w:val="00E50B25"/>
    <w:rsid w:val="00E51532"/>
    <w:rsid w:val="00E515B1"/>
    <w:rsid w:val="00E5286E"/>
    <w:rsid w:val="00E5403F"/>
    <w:rsid w:val="00E56A97"/>
    <w:rsid w:val="00E577A7"/>
    <w:rsid w:val="00E578F8"/>
    <w:rsid w:val="00E60194"/>
    <w:rsid w:val="00E601EC"/>
    <w:rsid w:val="00E60BD5"/>
    <w:rsid w:val="00E624AC"/>
    <w:rsid w:val="00E63457"/>
    <w:rsid w:val="00E63A76"/>
    <w:rsid w:val="00E63BB1"/>
    <w:rsid w:val="00E63F23"/>
    <w:rsid w:val="00E6475B"/>
    <w:rsid w:val="00E64E55"/>
    <w:rsid w:val="00E659BF"/>
    <w:rsid w:val="00E65F8E"/>
    <w:rsid w:val="00E6622A"/>
    <w:rsid w:val="00E67649"/>
    <w:rsid w:val="00E678D2"/>
    <w:rsid w:val="00E67934"/>
    <w:rsid w:val="00E67B10"/>
    <w:rsid w:val="00E7033A"/>
    <w:rsid w:val="00E71399"/>
    <w:rsid w:val="00E7175A"/>
    <w:rsid w:val="00E72117"/>
    <w:rsid w:val="00E721F4"/>
    <w:rsid w:val="00E7225D"/>
    <w:rsid w:val="00E72951"/>
    <w:rsid w:val="00E73B2F"/>
    <w:rsid w:val="00E77BAD"/>
    <w:rsid w:val="00E80832"/>
    <w:rsid w:val="00E81A43"/>
    <w:rsid w:val="00E81AA9"/>
    <w:rsid w:val="00E8306D"/>
    <w:rsid w:val="00E833BE"/>
    <w:rsid w:val="00E83B87"/>
    <w:rsid w:val="00E84135"/>
    <w:rsid w:val="00E855D9"/>
    <w:rsid w:val="00E85D29"/>
    <w:rsid w:val="00E85FA1"/>
    <w:rsid w:val="00E86CE1"/>
    <w:rsid w:val="00E876D2"/>
    <w:rsid w:val="00E87BEF"/>
    <w:rsid w:val="00E87CFE"/>
    <w:rsid w:val="00E905E8"/>
    <w:rsid w:val="00E907BD"/>
    <w:rsid w:val="00E91044"/>
    <w:rsid w:val="00E91DDD"/>
    <w:rsid w:val="00E934CB"/>
    <w:rsid w:val="00E947EB"/>
    <w:rsid w:val="00E94A20"/>
    <w:rsid w:val="00E95348"/>
    <w:rsid w:val="00E95B92"/>
    <w:rsid w:val="00EA02BC"/>
    <w:rsid w:val="00EA076E"/>
    <w:rsid w:val="00EA09A7"/>
    <w:rsid w:val="00EA0E59"/>
    <w:rsid w:val="00EA1ADF"/>
    <w:rsid w:val="00EA23E9"/>
    <w:rsid w:val="00EA2650"/>
    <w:rsid w:val="00EA268D"/>
    <w:rsid w:val="00EA27BA"/>
    <w:rsid w:val="00EA53E2"/>
    <w:rsid w:val="00EA6368"/>
    <w:rsid w:val="00EA6AAD"/>
    <w:rsid w:val="00EA7529"/>
    <w:rsid w:val="00EA7F44"/>
    <w:rsid w:val="00EB2399"/>
    <w:rsid w:val="00EB265A"/>
    <w:rsid w:val="00EB4B78"/>
    <w:rsid w:val="00EB4C14"/>
    <w:rsid w:val="00EB5205"/>
    <w:rsid w:val="00EB6801"/>
    <w:rsid w:val="00EB69BD"/>
    <w:rsid w:val="00EB6CA3"/>
    <w:rsid w:val="00EB6EE4"/>
    <w:rsid w:val="00EB7C4A"/>
    <w:rsid w:val="00EB7DED"/>
    <w:rsid w:val="00EB7F57"/>
    <w:rsid w:val="00EC031C"/>
    <w:rsid w:val="00EC03E3"/>
    <w:rsid w:val="00EC127B"/>
    <w:rsid w:val="00EC12D1"/>
    <w:rsid w:val="00EC1882"/>
    <w:rsid w:val="00EC1A29"/>
    <w:rsid w:val="00EC2C1F"/>
    <w:rsid w:val="00EC357E"/>
    <w:rsid w:val="00EC4F2E"/>
    <w:rsid w:val="00EC5034"/>
    <w:rsid w:val="00ED128C"/>
    <w:rsid w:val="00ED2538"/>
    <w:rsid w:val="00ED328A"/>
    <w:rsid w:val="00ED3AB9"/>
    <w:rsid w:val="00ED46A1"/>
    <w:rsid w:val="00ED551A"/>
    <w:rsid w:val="00ED64D2"/>
    <w:rsid w:val="00ED65C3"/>
    <w:rsid w:val="00ED7388"/>
    <w:rsid w:val="00ED7743"/>
    <w:rsid w:val="00EE0FB2"/>
    <w:rsid w:val="00EE1590"/>
    <w:rsid w:val="00EE2666"/>
    <w:rsid w:val="00EE332B"/>
    <w:rsid w:val="00EE3ACE"/>
    <w:rsid w:val="00EE65EC"/>
    <w:rsid w:val="00EE6E2F"/>
    <w:rsid w:val="00EF0707"/>
    <w:rsid w:val="00EF0B7D"/>
    <w:rsid w:val="00EF3BAA"/>
    <w:rsid w:val="00EF495E"/>
    <w:rsid w:val="00EF606E"/>
    <w:rsid w:val="00EF63A5"/>
    <w:rsid w:val="00EF7235"/>
    <w:rsid w:val="00EF723C"/>
    <w:rsid w:val="00F010B9"/>
    <w:rsid w:val="00F03495"/>
    <w:rsid w:val="00F035F1"/>
    <w:rsid w:val="00F046D5"/>
    <w:rsid w:val="00F06130"/>
    <w:rsid w:val="00F062E9"/>
    <w:rsid w:val="00F06480"/>
    <w:rsid w:val="00F10130"/>
    <w:rsid w:val="00F120F8"/>
    <w:rsid w:val="00F1267C"/>
    <w:rsid w:val="00F12AC7"/>
    <w:rsid w:val="00F14ABA"/>
    <w:rsid w:val="00F14AE6"/>
    <w:rsid w:val="00F14B8D"/>
    <w:rsid w:val="00F14EC2"/>
    <w:rsid w:val="00F1526F"/>
    <w:rsid w:val="00F16840"/>
    <w:rsid w:val="00F16B35"/>
    <w:rsid w:val="00F170A2"/>
    <w:rsid w:val="00F1797D"/>
    <w:rsid w:val="00F17C6B"/>
    <w:rsid w:val="00F203B3"/>
    <w:rsid w:val="00F218DF"/>
    <w:rsid w:val="00F21FE4"/>
    <w:rsid w:val="00F229C2"/>
    <w:rsid w:val="00F22B37"/>
    <w:rsid w:val="00F23F93"/>
    <w:rsid w:val="00F245B4"/>
    <w:rsid w:val="00F30272"/>
    <w:rsid w:val="00F332D2"/>
    <w:rsid w:val="00F35679"/>
    <w:rsid w:val="00F35896"/>
    <w:rsid w:val="00F35D71"/>
    <w:rsid w:val="00F3601D"/>
    <w:rsid w:val="00F365A7"/>
    <w:rsid w:val="00F36BB9"/>
    <w:rsid w:val="00F36D59"/>
    <w:rsid w:val="00F37478"/>
    <w:rsid w:val="00F403B3"/>
    <w:rsid w:val="00F41583"/>
    <w:rsid w:val="00F4179B"/>
    <w:rsid w:val="00F41A66"/>
    <w:rsid w:val="00F425FC"/>
    <w:rsid w:val="00F42984"/>
    <w:rsid w:val="00F44693"/>
    <w:rsid w:val="00F44869"/>
    <w:rsid w:val="00F45399"/>
    <w:rsid w:val="00F45B05"/>
    <w:rsid w:val="00F46017"/>
    <w:rsid w:val="00F46320"/>
    <w:rsid w:val="00F46861"/>
    <w:rsid w:val="00F4723A"/>
    <w:rsid w:val="00F47B95"/>
    <w:rsid w:val="00F47BF0"/>
    <w:rsid w:val="00F51788"/>
    <w:rsid w:val="00F51790"/>
    <w:rsid w:val="00F529D7"/>
    <w:rsid w:val="00F53522"/>
    <w:rsid w:val="00F53B63"/>
    <w:rsid w:val="00F540DE"/>
    <w:rsid w:val="00F54ED7"/>
    <w:rsid w:val="00F54FA2"/>
    <w:rsid w:val="00F565D5"/>
    <w:rsid w:val="00F56E2C"/>
    <w:rsid w:val="00F571C7"/>
    <w:rsid w:val="00F575C0"/>
    <w:rsid w:val="00F60EA0"/>
    <w:rsid w:val="00F64280"/>
    <w:rsid w:val="00F6428F"/>
    <w:rsid w:val="00F6492F"/>
    <w:rsid w:val="00F64E25"/>
    <w:rsid w:val="00F6552B"/>
    <w:rsid w:val="00F662C2"/>
    <w:rsid w:val="00F67C8A"/>
    <w:rsid w:val="00F70380"/>
    <w:rsid w:val="00F706EE"/>
    <w:rsid w:val="00F70F17"/>
    <w:rsid w:val="00F72243"/>
    <w:rsid w:val="00F7234A"/>
    <w:rsid w:val="00F735F3"/>
    <w:rsid w:val="00F73CA6"/>
    <w:rsid w:val="00F741DF"/>
    <w:rsid w:val="00F74A9A"/>
    <w:rsid w:val="00F751D0"/>
    <w:rsid w:val="00F7561B"/>
    <w:rsid w:val="00F75780"/>
    <w:rsid w:val="00F75AE7"/>
    <w:rsid w:val="00F7650D"/>
    <w:rsid w:val="00F765CB"/>
    <w:rsid w:val="00F776B8"/>
    <w:rsid w:val="00F77968"/>
    <w:rsid w:val="00F803A6"/>
    <w:rsid w:val="00F80B48"/>
    <w:rsid w:val="00F81150"/>
    <w:rsid w:val="00F83A1F"/>
    <w:rsid w:val="00F85A83"/>
    <w:rsid w:val="00F869A9"/>
    <w:rsid w:val="00F86AB8"/>
    <w:rsid w:val="00F86FC7"/>
    <w:rsid w:val="00F87A74"/>
    <w:rsid w:val="00F87BBE"/>
    <w:rsid w:val="00F909CE"/>
    <w:rsid w:val="00F90EDB"/>
    <w:rsid w:val="00F92471"/>
    <w:rsid w:val="00F925E5"/>
    <w:rsid w:val="00F9264F"/>
    <w:rsid w:val="00F92EC1"/>
    <w:rsid w:val="00F93116"/>
    <w:rsid w:val="00F94138"/>
    <w:rsid w:val="00F94A5E"/>
    <w:rsid w:val="00F95D93"/>
    <w:rsid w:val="00F96A20"/>
    <w:rsid w:val="00F96ADF"/>
    <w:rsid w:val="00F96D1F"/>
    <w:rsid w:val="00F97241"/>
    <w:rsid w:val="00F9753C"/>
    <w:rsid w:val="00F97A69"/>
    <w:rsid w:val="00FA001B"/>
    <w:rsid w:val="00FA09C7"/>
    <w:rsid w:val="00FA10BD"/>
    <w:rsid w:val="00FA10FA"/>
    <w:rsid w:val="00FA182A"/>
    <w:rsid w:val="00FA1C09"/>
    <w:rsid w:val="00FA38FF"/>
    <w:rsid w:val="00FA7BD0"/>
    <w:rsid w:val="00FA7EDC"/>
    <w:rsid w:val="00FB1161"/>
    <w:rsid w:val="00FB1ABF"/>
    <w:rsid w:val="00FB1E29"/>
    <w:rsid w:val="00FB236D"/>
    <w:rsid w:val="00FB38AC"/>
    <w:rsid w:val="00FB3D74"/>
    <w:rsid w:val="00FB4020"/>
    <w:rsid w:val="00FB6D1D"/>
    <w:rsid w:val="00FB7CCD"/>
    <w:rsid w:val="00FC13D4"/>
    <w:rsid w:val="00FC3A06"/>
    <w:rsid w:val="00FC40AB"/>
    <w:rsid w:val="00FC427A"/>
    <w:rsid w:val="00FC4B80"/>
    <w:rsid w:val="00FC4F27"/>
    <w:rsid w:val="00FC4F91"/>
    <w:rsid w:val="00FC526F"/>
    <w:rsid w:val="00FC5832"/>
    <w:rsid w:val="00FC63B6"/>
    <w:rsid w:val="00FC720A"/>
    <w:rsid w:val="00FD0141"/>
    <w:rsid w:val="00FD0225"/>
    <w:rsid w:val="00FD089C"/>
    <w:rsid w:val="00FD0E19"/>
    <w:rsid w:val="00FD1416"/>
    <w:rsid w:val="00FD153E"/>
    <w:rsid w:val="00FD3198"/>
    <w:rsid w:val="00FD39D4"/>
    <w:rsid w:val="00FD6FDD"/>
    <w:rsid w:val="00FD7BFA"/>
    <w:rsid w:val="00FE1EF7"/>
    <w:rsid w:val="00FE2CE3"/>
    <w:rsid w:val="00FE3556"/>
    <w:rsid w:val="00FE4E44"/>
    <w:rsid w:val="00FE58B1"/>
    <w:rsid w:val="00FE65F6"/>
    <w:rsid w:val="00FE6A18"/>
    <w:rsid w:val="00FE6B61"/>
    <w:rsid w:val="00FE6BC7"/>
    <w:rsid w:val="00FE78C8"/>
    <w:rsid w:val="00FE7E3D"/>
    <w:rsid w:val="00FF0A66"/>
    <w:rsid w:val="00FF0C5A"/>
    <w:rsid w:val="00FF1761"/>
    <w:rsid w:val="00FF2D57"/>
    <w:rsid w:val="00FF33FB"/>
    <w:rsid w:val="00FF5482"/>
    <w:rsid w:val="00FF5800"/>
    <w:rsid w:val="00FF73B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A10F0"/>
  <w15:docId w15:val="{599139A5-7CE6-48F2-B0AA-79565AA5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6F"/>
    <w:pPr>
      <w:spacing w:line="360" w:lineRule="auto"/>
    </w:pPr>
    <w:rPr>
      <w:rFonts w:ascii="Arial" w:hAnsi="Arial"/>
      <w:sz w:val="22"/>
      <w:szCs w:val="22"/>
      <w:lang w:val="nl-NL"/>
    </w:rPr>
  </w:style>
  <w:style w:type="paragraph" w:styleId="Nagwek1">
    <w:name w:val="heading 1"/>
    <w:basedOn w:val="Normalny"/>
    <w:next w:val="Normalny"/>
    <w:link w:val="Nagwek1Znak"/>
    <w:qFormat/>
    <w:rsid w:val="00A628DD"/>
    <w:pPr>
      <w:keepNext/>
      <w:keepLines/>
      <w:pageBreakBefore/>
      <w:widowControl w:val="0"/>
      <w:numPr>
        <w:numId w:val="1"/>
      </w:numPr>
      <w:shd w:val="pct50" w:color="6699FF" w:fill="3366FF"/>
      <w:tabs>
        <w:tab w:val="left" w:pos="567"/>
      </w:tabs>
      <w:spacing w:before="120" w:after="120"/>
      <w:ind w:left="504" w:hanging="504"/>
      <w:outlineLvl w:val="0"/>
    </w:pPr>
    <w:rPr>
      <w:b/>
      <w:caps/>
      <w:snapToGrid w:val="0"/>
      <w:color w:val="FFFFFF"/>
      <w:kern w:val="28"/>
      <w:sz w:val="32"/>
      <w:szCs w:val="20"/>
      <w:lang w:val="en-GB" w:eastAsia="nl-NL"/>
    </w:rPr>
  </w:style>
  <w:style w:type="paragraph" w:styleId="Nagwek2">
    <w:name w:val="heading 2"/>
    <w:basedOn w:val="Normalny"/>
    <w:next w:val="Normalny"/>
    <w:link w:val="Nagwek2Znak"/>
    <w:qFormat/>
    <w:rsid w:val="000F2BCF"/>
    <w:pPr>
      <w:keepNext/>
      <w:widowControl w:val="0"/>
      <w:numPr>
        <w:ilvl w:val="1"/>
        <w:numId w:val="1"/>
      </w:numPr>
      <w:spacing w:before="360" w:after="240"/>
      <w:outlineLvl w:val="1"/>
    </w:pPr>
    <w:rPr>
      <w:b/>
      <w:caps/>
      <w:snapToGrid w:val="0"/>
      <w:sz w:val="28"/>
      <w:szCs w:val="28"/>
      <w:u w:val="single"/>
      <w:lang w:val="en-GB" w:eastAsia="nl-NL"/>
    </w:rPr>
  </w:style>
  <w:style w:type="paragraph" w:styleId="Nagwek3">
    <w:name w:val="heading 3"/>
    <w:basedOn w:val="Normalny"/>
    <w:next w:val="Normalny"/>
    <w:link w:val="Nagwek3Znak"/>
    <w:qFormat/>
    <w:rsid w:val="00DA173A"/>
    <w:pPr>
      <w:keepNext/>
      <w:widowControl w:val="0"/>
      <w:numPr>
        <w:ilvl w:val="2"/>
        <w:numId w:val="7"/>
      </w:numPr>
      <w:tabs>
        <w:tab w:val="left" w:pos="1134"/>
      </w:tabs>
      <w:spacing w:before="360" w:after="360"/>
      <w:outlineLvl w:val="2"/>
    </w:pPr>
    <w:rPr>
      <w:b/>
      <w:caps/>
      <w:noProof/>
      <w:snapToGrid w:val="0"/>
      <w:sz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96884"/>
    <w:pPr>
      <w:keepNext/>
      <w:widowControl w:val="0"/>
      <w:numPr>
        <w:ilvl w:val="3"/>
        <w:numId w:val="7"/>
      </w:numPr>
      <w:spacing w:before="360" w:after="240"/>
      <w:outlineLvl w:val="3"/>
    </w:pPr>
    <w:rPr>
      <w:b/>
      <w:snapToGrid w:val="0"/>
      <w:sz w:val="24"/>
      <w:lang w:eastAsia="nl-NL"/>
    </w:rPr>
  </w:style>
  <w:style w:type="paragraph" w:styleId="Nagwek5">
    <w:name w:val="heading 5"/>
    <w:basedOn w:val="Normalny"/>
    <w:next w:val="Normalny"/>
    <w:qFormat/>
    <w:rsid w:val="00865512"/>
    <w:pPr>
      <w:keepLines/>
      <w:widowControl w:val="0"/>
      <w:numPr>
        <w:ilvl w:val="4"/>
        <w:numId w:val="7"/>
      </w:numPr>
      <w:spacing w:before="240" w:after="240"/>
      <w:outlineLvl w:val="4"/>
    </w:pPr>
    <w:rPr>
      <w:i/>
      <w:snapToGrid w:val="0"/>
      <w:lang w:val="nl-BE" w:eastAsia="nl-NL"/>
    </w:rPr>
  </w:style>
  <w:style w:type="paragraph" w:styleId="Nagwek6">
    <w:name w:val="heading 6"/>
    <w:basedOn w:val="Normalny"/>
    <w:next w:val="Normalny"/>
    <w:qFormat/>
    <w:rsid w:val="002770A8"/>
    <w:pPr>
      <w:keepNext/>
      <w:numPr>
        <w:numId w:val="5"/>
      </w:numPr>
      <w:outlineLvl w:val="5"/>
    </w:pPr>
    <w:rPr>
      <w:i/>
      <w:noProof/>
      <w:lang w:eastAsia="nl-NL"/>
    </w:rPr>
  </w:style>
  <w:style w:type="paragraph" w:styleId="Nagwek7">
    <w:name w:val="heading 7"/>
    <w:basedOn w:val="Normalny"/>
    <w:next w:val="Normalny"/>
    <w:autoRedefine/>
    <w:qFormat/>
    <w:rsid w:val="003A309C"/>
    <w:pPr>
      <w:spacing w:before="240" w:after="60"/>
      <w:jc w:val="center"/>
      <w:outlineLvl w:val="6"/>
    </w:pPr>
    <w:rPr>
      <w:b/>
      <w:i/>
      <w:noProof/>
      <w:sz w:val="16"/>
      <w:lang w:eastAsia="nl-NL"/>
    </w:rPr>
  </w:style>
  <w:style w:type="paragraph" w:styleId="Nagwek8">
    <w:name w:val="heading 8"/>
    <w:basedOn w:val="Normalny"/>
    <w:next w:val="Normalny"/>
    <w:qFormat/>
    <w:rsid w:val="007D176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autoRedefine/>
    <w:qFormat/>
    <w:rsid w:val="007D1766"/>
    <w:pPr>
      <w:spacing w:line="240" w:lineRule="auto"/>
      <w:outlineLvl w:val="8"/>
    </w:pPr>
    <w:rPr>
      <w:b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nprotech">
    <w:name w:val="enprotech"/>
    <w:basedOn w:val="Standardowy"/>
    <w:rsid w:val="00184DD9"/>
    <w:pPr>
      <w:spacing w:line="360" w:lineRule="auto"/>
    </w:pPr>
    <w:rPr>
      <w:rFonts w:ascii="Arial" w:hAnsi="Arial"/>
      <w:b/>
      <w:i/>
      <w:color w:val="333399"/>
    </w:rPr>
    <w:tblPr>
      <w:tblInd w:w="113" w:type="dxa"/>
      <w:tblBorders>
        <w:top w:val="single" w:sz="8" w:space="0" w:color="000080"/>
        <w:bottom w:val="single" w:sz="8" w:space="0" w:color="000080"/>
        <w:insideH w:val="single" w:sz="8" w:space="0" w:color="000080"/>
        <w:insideV w:val="single" w:sz="8" w:space="0" w:color="000080"/>
      </w:tblBorders>
    </w:tblPr>
    <w:trPr>
      <w:cantSplit/>
    </w:trPr>
    <w:tblStylePr w:type="firstRow">
      <w:rPr>
        <w:rFonts w:ascii="Arial" w:hAnsi="Arial"/>
        <w:b/>
        <w:i/>
        <w:sz w:val="22"/>
        <w:szCs w:val="22"/>
      </w:rPr>
      <w:tblPr/>
      <w:tcPr>
        <w:tcBorders>
          <w:top w:val="single" w:sz="18" w:space="0" w:color="000080"/>
          <w:left w:val="nil"/>
          <w:bottom w:val="single" w:sz="18" w:space="0" w:color="000080"/>
          <w:right w:val="nil"/>
          <w:insideH w:val="nil"/>
          <w:insideV w:val="single" w:sz="8" w:space="0" w:color="000080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8" w:space="0" w:color="000080"/>
          <w:left w:val="nil"/>
          <w:bottom w:val="single" w:sz="18" w:space="0" w:color="000080"/>
          <w:right w:val="nil"/>
          <w:insideH w:val="nil"/>
          <w:insideV w:val="single" w:sz="8" w:space="0" w:color="000080"/>
          <w:tl2br w:val="nil"/>
          <w:tr2bl w:val="nil"/>
        </w:tcBorders>
      </w:tcPr>
    </w:tblStylePr>
    <w:tblStylePr w:type="firstCol">
      <w:pPr>
        <w:jc w:val="left"/>
      </w:pPr>
      <w:rPr>
        <w:b w:val="0"/>
        <w:i/>
        <w:sz w:val="22"/>
        <w:szCs w:val="22"/>
      </w:rPr>
      <w:tblPr/>
      <w:tcPr>
        <w:tcBorders>
          <w:top w:val="single" w:sz="8" w:space="0" w:color="000080"/>
          <w:left w:val="nil"/>
          <w:bottom w:val="single" w:sz="8" w:space="0" w:color="00008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numbering" w:customStyle="1" w:styleId="opsommingsteken">
    <w:name w:val="opsommingsteken"/>
    <w:basedOn w:val="Bezlisty"/>
    <w:rsid w:val="002A7BBE"/>
    <w:pPr>
      <w:numPr>
        <w:numId w:val="2"/>
      </w:numPr>
    </w:pPr>
  </w:style>
  <w:style w:type="table" w:customStyle="1" w:styleId="enprotechkader">
    <w:name w:val="enprotech kader"/>
    <w:basedOn w:val="Opmaakprofiel3"/>
    <w:rsid w:val="008035D3"/>
    <w:pPr>
      <w:spacing w:line="360" w:lineRule="auto"/>
    </w:pPr>
    <w:rPr>
      <w:rFonts w:ascii="Arial" w:hAnsi="Arial"/>
      <w:b/>
      <w:i/>
      <w:color w:val="333399"/>
      <w:sz w:val="22"/>
      <w:szCs w:val="22"/>
      <w:lang w:val="nl-NL" w:eastAsia="nl-NL"/>
    </w:rPr>
    <w:tblPr>
      <w:tblStyleColBandSize w:val="3"/>
      <w:tblInd w:w="113" w:type="dxa"/>
      <w:tblBorders>
        <w:bottom w:val="single" w:sz="18" w:space="0" w:color="000080"/>
        <w:insideH w:val="single" w:sz="8" w:space="0" w:color="000080"/>
        <w:insideV w:val="single" w:sz="8" w:space="0" w:color="000080"/>
      </w:tblBorders>
    </w:tblPr>
    <w:tcPr>
      <w:vAlign w:val="center"/>
    </w:tcPr>
    <w:tblStylePr w:type="firstRow">
      <w:rPr>
        <w:rFonts w:ascii="Arial" w:hAnsi="Arial"/>
        <w:b/>
        <w:i/>
        <w:sz w:val="22"/>
        <w:szCs w:val="22"/>
      </w:rPr>
      <w:tblPr/>
      <w:tcPr>
        <w:tcBorders>
          <w:top w:val="single" w:sz="18" w:space="0" w:color="000080"/>
          <w:left w:val="nil"/>
          <w:bottom w:val="single" w:sz="18" w:space="0" w:color="000080"/>
          <w:right w:val="nil"/>
          <w:insideH w:val="nil"/>
          <w:insideV w:val="single" w:sz="8" w:space="0" w:color="000080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8" w:space="0" w:color="000080"/>
          <w:left w:val="nil"/>
          <w:bottom w:val="single" w:sz="18" w:space="0" w:color="000080"/>
          <w:right w:val="nil"/>
          <w:insideH w:val="nil"/>
          <w:insideV w:val="single" w:sz="8" w:space="0" w:color="000080"/>
          <w:tl2br w:val="nil"/>
          <w:tr2bl w:val="nil"/>
        </w:tcBorders>
      </w:tcPr>
    </w:tblStylePr>
    <w:tblStylePr w:type="firstCol">
      <w:pPr>
        <w:jc w:val="left"/>
      </w:pPr>
      <w:rPr>
        <w:b/>
        <w:i/>
        <w:sz w:val="22"/>
        <w:szCs w:val="22"/>
      </w:rPr>
      <w:tblPr/>
      <w:tcPr>
        <w:tcBorders>
          <w:top w:val="nil"/>
          <w:left w:val="nil"/>
          <w:bottom w:val="single" w:sz="18" w:space="0" w:color="00008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lastCol">
      <w:rPr>
        <w:b w:val="0"/>
      </w:rPr>
    </w:tblStylePr>
  </w:style>
  <w:style w:type="paragraph" w:styleId="Spistreci1">
    <w:name w:val="toc 1"/>
    <w:basedOn w:val="Normalny"/>
    <w:next w:val="Normalny"/>
    <w:autoRedefine/>
    <w:uiPriority w:val="39"/>
    <w:rsid w:val="00363977"/>
    <w:pPr>
      <w:tabs>
        <w:tab w:val="left" w:pos="440"/>
        <w:tab w:val="right" w:leader="dot" w:pos="8919"/>
      </w:tabs>
      <w:spacing w:before="240" w:after="240"/>
      <w:jc w:val="center"/>
    </w:pPr>
    <w:rPr>
      <w:b/>
      <w:caps/>
      <w:sz w:val="24"/>
    </w:rPr>
  </w:style>
  <w:style w:type="paragraph" w:styleId="Spistreci2">
    <w:name w:val="toc 2"/>
    <w:basedOn w:val="Normalny"/>
    <w:next w:val="Normalny"/>
    <w:autoRedefine/>
    <w:uiPriority w:val="39"/>
    <w:rsid w:val="009C1B90"/>
    <w:pPr>
      <w:tabs>
        <w:tab w:val="left" w:pos="880"/>
        <w:tab w:val="right" w:leader="dot" w:pos="9344"/>
      </w:tabs>
      <w:ind w:left="221"/>
    </w:pPr>
    <w:rPr>
      <w:rFonts w:ascii="Times New Roman" w:hAnsi="Times New Roman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9C1B90"/>
    <w:pPr>
      <w:ind w:left="440"/>
    </w:pPr>
    <w:rPr>
      <w:rFonts w:ascii="Times New Roman" w:hAnsi="Times New Roman"/>
      <w:i/>
      <w:sz w:val="20"/>
    </w:rPr>
  </w:style>
  <w:style w:type="paragraph" w:styleId="Nagwek">
    <w:name w:val="header"/>
    <w:basedOn w:val="Normalny"/>
    <w:link w:val="NagwekZnak"/>
    <w:rsid w:val="009C1B90"/>
    <w:pPr>
      <w:tabs>
        <w:tab w:val="center" w:pos="4153"/>
        <w:tab w:val="right" w:pos="8306"/>
      </w:tabs>
    </w:pPr>
    <w:rPr>
      <w:sz w:val="24"/>
    </w:rPr>
  </w:style>
  <w:style w:type="character" w:customStyle="1" w:styleId="NagwekZnak">
    <w:name w:val="Nagłówek Znak"/>
    <w:link w:val="Nagwek"/>
    <w:rsid w:val="009C1B90"/>
    <w:rPr>
      <w:rFonts w:ascii="Arial" w:hAnsi="Arial"/>
      <w:sz w:val="24"/>
      <w:szCs w:val="22"/>
      <w:lang w:eastAsia="nl-BE"/>
    </w:rPr>
  </w:style>
  <w:style w:type="character" w:styleId="Hipercze">
    <w:name w:val="Hyperlink"/>
    <w:uiPriority w:val="99"/>
    <w:rsid w:val="009C1B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B9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C1B90"/>
    <w:rPr>
      <w:rFonts w:ascii="Tahoma" w:hAnsi="Tahoma" w:cs="Tahoma"/>
      <w:sz w:val="16"/>
      <w:szCs w:val="16"/>
      <w:lang w:eastAsia="nl-BE"/>
    </w:rPr>
  </w:style>
  <w:style w:type="paragraph" w:styleId="Stopka">
    <w:name w:val="footer"/>
    <w:basedOn w:val="Normalny"/>
    <w:link w:val="StopkaZnak"/>
    <w:uiPriority w:val="99"/>
    <w:rsid w:val="009C1B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9C1B90"/>
    <w:rPr>
      <w:rFonts w:ascii="Arial" w:hAnsi="Arial"/>
      <w:sz w:val="22"/>
      <w:szCs w:val="22"/>
      <w:lang w:eastAsia="nl-BE"/>
    </w:rPr>
  </w:style>
  <w:style w:type="paragraph" w:customStyle="1" w:styleId="Tagnumber">
    <w:name w:val="Tag number"/>
    <w:basedOn w:val="Normalny"/>
    <w:autoRedefine/>
    <w:rsid w:val="00096884"/>
    <w:pPr>
      <w:widowControl w:val="0"/>
      <w:tabs>
        <w:tab w:val="left" w:pos="90"/>
        <w:tab w:val="left" w:pos="1980"/>
      </w:tabs>
      <w:autoSpaceDE w:val="0"/>
      <w:autoSpaceDN w:val="0"/>
      <w:adjustRightInd w:val="0"/>
      <w:spacing w:before="220"/>
    </w:pPr>
    <w:rPr>
      <w:rFonts w:ascii="Verdana" w:hAnsi="Verdana" w:cs="Verdana"/>
      <w:b/>
      <w:bCs/>
      <w:color w:val="000000"/>
      <w:lang w:val="en-GB"/>
    </w:rPr>
  </w:style>
  <w:style w:type="numbering" w:customStyle="1" w:styleId="Opmaakprofiel1">
    <w:name w:val="Opmaakprofiel1"/>
    <w:rsid w:val="00096884"/>
    <w:pPr>
      <w:numPr>
        <w:numId w:val="3"/>
      </w:numPr>
    </w:pPr>
  </w:style>
  <w:style w:type="paragraph" w:styleId="Spistreci4">
    <w:name w:val="toc 4"/>
    <w:basedOn w:val="Normalny"/>
    <w:next w:val="Normalny"/>
    <w:autoRedefine/>
    <w:rsid w:val="00096884"/>
    <w:pPr>
      <w:ind w:left="660"/>
    </w:pPr>
    <w:rPr>
      <w:rFonts w:ascii="Times New Roman" w:hAnsi="Times New Roman"/>
      <w:sz w:val="18"/>
    </w:rPr>
  </w:style>
  <w:style w:type="paragraph" w:styleId="Spistreci5">
    <w:name w:val="toc 5"/>
    <w:basedOn w:val="Normalny"/>
    <w:next w:val="Normalny"/>
    <w:autoRedefine/>
    <w:rsid w:val="00096884"/>
    <w:pPr>
      <w:ind w:left="880"/>
    </w:pPr>
    <w:rPr>
      <w:rFonts w:ascii="Times New Roman" w:hAnsi="Times New Roman"/>
      <w:sz w:val="18"/>
    </w:rPr>
  </w:style>
  <w:style w:type="paragraph" w:styleId="Spistreci6">
    <w:name w:val="toc 6"/>
    <w:basedOn w:val="Normalny"/>
    <w:next w:val="Normalny"/>
    <w:autoRedefine/>
    <w:rsid w:val="00096884"/>
    <w:pPr>
      <w:ind w:left="1100"/>
    </w:pPr>
    <w:rPr>
      <w:rFonts w:ascii="Times New Roman" w:hAnsi="Times New Roman"/>
      <w:sz w:val="18"/>
    </w:rPr>
  </w:style>
  <w:style w:type="paragraph" w:styleId="Spistreci7">
    <w:name w:val="toc 7"/>
    <w:basedOn w:val="Normalny"/>
    <w:next w:val="Normalny"/>
    <w:autoRedefine/>
    <w:rsid w:val="00096884"/>
    <w:pPr>
      <w:ind w:left="1320"/>
    </w:pPr>
    <w:rPr>
      <w:rFonts w:ascii="Times New Roman" w:hAnsi="Times New Roman"/>
      <w:sz w:val="18"/>
    </w:rPr>
  </w:style>
  <w:style w:type="paragraph" w:styleId="Spistreci8">
    <w:name w:val="toc 8"/>
    <w:basedOn w:val="Normalny"/>
    <w:next w:val="Normalny"/>
    <w:autoRedefine/>
    <w:rsid w:val="00096884"/>
    <w:pPr>
      <w:ind w:left="1540"/>
    </w:pPr>
    <w:rPr>
      <w:rFonts w:ascii="Times New Roman" w:hAnsi="Times New Roman"/>
      <w:sz w:val="18"/>
    </w:rPr>
  </w:style>
  <w:style w:type="paragraph" w:styleId="Spistreci9">
    <w:name w:val="toc 9"/>
    <w:basedOn w:val="Normalny"/>
    <w:next w:val="Normalny"/>
    <w:autoRedefine/>
    <w:rsid w:val="00096884"/>
    <w:pPr>
      <w:ind w:left="1760"/>
    </w:pPr>
    <w:rPr>
      <w:rFonts w:ascii="Times New Roman" w:hAnsi="Times New Roman"/>
      <w:sz w:val="18"/>
    </w:rPr>
  </w:style>
  <w:style w:type="paragraph" w:styleId="Tekstpodstawowy3">
    <w:name w:val="Body Text 3"/>
    <w:basedOn w:val="Normalny"/>
    <w:link w:val="Tekstpodstawowy3Znak"/>
    <w:rsid w:val="00096884"/>
    <w:pP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096884"/>
    <w:rPr>
      <w:rFonts w:ascii="Arial" w:hAnsi="Arial"/>
      <w:sz w:val="24"/>
      <w:szCs w:val="22"/>
      <w:lang w:eastAsia="nl-BE"/>
    </w:rPr>
  </w:style>
  <w:style w:type="paragraph" w:styleId="Tekstpodstawowywcity">
    <w:name w:val="Body Text Indent"/>
    <w:basedOn w:val="Normalny"/>
    <w:link w:val="TekstpodstawowywcityZnak"/>
    <w:rsid w:val="00096884"/>
    <w:pPr>
      <w:tabs>
        <w:tab w:val="left" w:pos="565"/>
      </w:tabs>
      <w:ind w:left="360"/>
    </w:pPr>
  </w:style>
  <w:style w:type="character" w:customStyle="1" w:styleId="TekstpodstawowywcityZnak">
    <w:name w:val="Tekst podstawowy wcięty Znak"/>
    <w:link w:val="Tekstpodstawowywcity"/>
    <w:rsid w:val="00096884"/>
    <w:rPr>
      <w:rFonts w:ascii="Arial" w:hAnsi="Arial"/>
      <w:sz w:val="22"/>
      <w:szCs w:val="22"/>
      <w:lang w:eastAsia="nl-BE"/>
    </w:rPr>
  </w:style>
  <w:style w:type="paragraph" w:styleId="Tekstpodstawowy">
    <w:name w:val="Body Text"/>
    <w:basedOn w:val="Normalny"/>
    <w:link w:val="TekstpodstawowyZnak"/>
    <w:rsid w:val="00096884"/>
    <w:pPr>
      <w:spacing w:line="240" w:lineRule="auto"/>
      <w:jc w:val="right"/>
    </w:pPr>
    <w:rPr>
      <w:b/>
      <w:i/>
      <w:color w:val="000080"/>
      <w:sz w:val="18"/>
      <w:lang w:val="fr-BE"/>
    </w:rPr>
  </w:style>
  <w:style w:type="character" w:customStyle="1" w:styleId="TekstpodstawowyZnak">
    <w:name w:val="Tekst podstawowy Znak"/>
    <w:link w:val="Tekstpodstawowy"/>
    <w:rsid w:val="00096884"/>
    <w:rPr>
      <w:rFonts w:ascii="Arial" w:hAnsi="Arial"/>
      <w:b/>
      <w:i/>
      <w:color w:val="000080"/>
      <w:sz w:val="18"/>
      <w:szCs w:val="22"/>
      <w:lang w:val="fr-BE" w:eastAsia="nl-BE"/>
    </w:rPr>
  </w:style>
  <w:style w:type="paragraph" w:styleId="Tekstpodstawowywcity2">
    <w:name w:val="Body Text Indent 2"/>
    <w:basedOn w:val="Normalny"/>
    <w:link w:val="Tekstpodstawowywcity2Znak"/>
    <w:rsid w:val="00096884"/>
    <w:pPr>
      <w:tabs>
        <w:tab w:val="left" w:pos="3402"/>
      </w:tabs>
      <w:ind w:left="2977" w:hanging="2257"/>
    </w:pPr>
  </w:style>
  <w:style w:type="character" w:customStyle="1" w:styleId="Tekstpodstawowywcity2Znak">
    <w:name w:val="Tekst podstawowy wcięty 2 Znak"/>
    <w:link w:val="Tekstpodstawowywcity2"/>
    <w:rsid w:val="00096884"/>
    <w:rPr>
      <w:rFonts w:ascii="Arial" w:hAnsi="Arial"/>
      <w:sz w:val="22"/>
      <w:szCs w:val="22"/>
      <w:lang w:eastAsia="nl-BE"/>
    </w:rPr>
  </w:style>
  <w:style w:type="paragraph" w:styleId="Tekstpodstawowywcity3">
    <w:name w:val="Body Text Indent 3"/>
    <w:basedOn w:val="Normalny"/>
    <w:link w:val="Tekstpodstawowywcity3Znak"/>
    <w:rsid w:val="00096884"/>
    <w:pPr>
      <w:spacing w:line="240" w:lineRule="atLeast"/>
      <w:ind w:left="1489" w:hanging="1489"/>
    </w:pPr>
    <w:rPr>
      <w:lang w:val="nl-BE"/>
    </w:rPr>
  </w:style>
  <w:style w:type="character" w:customStyle="1" w:styleId="Tekstpodstawowywcity3Znak">
    <w:name w:val="Tekst podstawowy wcięty 3 Znak"/>
    <w:link w:val="Tekstpodstawowywcity3"/>
    <w:rsid w:val="00096884"/>
    <w:rPr>
      <w:rFonts w:ascii="Arial" w:hAnsi="Arial"/>
      <w:sz w:val="22"/>
      <w:szCs w:val="22"/>
      <w:lang w:val="nl-BE" w:eastAsia="nl-BE"/>
    </w:rPr>
  </w:style>
  <w:style w:type="paragraph" w:customStyle="1" w:styleId="Data1">
    <w:name w:val="Data1"/>
    <w:basedOn w:val="Normalny"/>
    <w:rsid w:val="00096884"/>
    <w:pPr>
      <w:widowControl w:val="0"/>
      <w:tabs>
        <w:tab w:val="left" w:pos="2835"/>
        <w:tab w:val="left" w:pos="4395"/>
        <w:tab w:val="left" w:pos="5103"/>
      </w:tabs>
      <w:suppressAutoHyphens/>
      <w:spacing w:before="600" w:line="240" w:lineRule="auto"/>
    </w:pPr>
    <w:rPr>
      <w:rFonts w:ascii="CG Times" w:hAnsi="CG Times"/>
      <w:spacing w:val="-2"/>
      <w:sz w:val="24"/>
      <w:lang w:val="fr-FR"/>
    </w:rPr>
  </w:style>
  <w:style w:type="paragraph" w:customStyle="1" w:styleId="Dataniveau1">
    <w:name w:val="Data niveau 1"/>
    <w:basedOn w:val="Data1"/>
    <w:rsid w:val="00096884"/>
    <w:pPr>
      <w:spacing w:before="0"/>
      <w:ind w:left="567"/>
    </w:pPr>
  </w:style>
  <w:style w:type="paragraph" w:customStyle="1" w:styleId="Paragraphe1">
    <w:name w:val="Paragraphe 1"/>
    <w:basedOn w:val="Normalny"/>
    <w:rsid w:val="00096884"/>
    <w:pPr>
      <w:numPr>
        <w:ilvl w:val="12"/>
      </w:numPr>
      <w:suppressAutoHyphens/>
      <w:spacing w:before="240" w:after="240" w:line="240" w:lineRule="auto"/>
      <w:ind w:left="567"/>
    </w:pPr>
    <w:rPr>
      <w:rFonts w:ascii="CG Times" w:hAnsi="CG Times"/>
      <w:spacing w:val="-2"/>
      <w:sz w:val="23"/>
      <w:lang w:val="fr-FR"/>
    </w:rPr>
  </w:style>
  <w:style w:type="paragraph" w:styleId="Tekstpodstawowy2">
    <w:name w:val="Body Text 2"/>
    <w:basedOn w:val="Normalny"/>
    <w:link w:val="Tekstpodstawowy2Znak"/>
    <w:rsid w:val="00096884"/>
    <w:pPr>
      <w:spacing w:line="240" w:lineRule="auto"/>
      <w:jc w:val="both"/>
    </w:pPr>
    <w:rPr>
      <w:sz w:val="24"/>
      <w:u w:val="single"/>
      <w:lang w:val="en-GB"/>
    </w:rPr>
  </w:style>
  <w:style w:type="character" w:customStyle="1" w:styleId="Tekstpodstawowy2Znak">
    <w:name w:val="Tekst podstawowy 2 Znak"/>
    <w:link w:val="Tekstpodstawowy2"/>
    <w:rsid w:val="00096884"/>
    <w:rPr>
      <w:rFonts w:ascii="Arial" w:hAnsi="Arial"/>
      <w:sz w:val="24"/>
      <w:szCs w:val="22"/>
      <w:u w:val="single"/>
      <w:lang w:val="en-GB" w:eastAsia="nl-BE"/>
    </w:rPr>
  </w:style>
  <w:style w:type="paragraph" w:styleId="Legenda">
    <w:name w:val="caption"/>
    <w:basedOn w:val="Normalny"/>
    <w:next w:val="Normalny"/>
    <w:qFormat/>
    <w:rsid w:val="00096884"/>
    <w:pPr>
      <w:jc w:val="both"/>
    </w:pPr>
    <w:rPr>
      <w:i/>
    </w:rPr>
  </w:style>
  <w:style w:type="character" w:customStyle="1" w:styleId="normaal">
    <w:name w:val="normaal"/>
    <w:rsid w:val="00096884"/>
    <w:rPr>
      <w:rFonts w:ascii="Arial" w:hAnsi="Arial"/>
      <w:sz w:val="22"/>
    </w:rPr>
  </w:style>
  <w:style w:type="character" w:styleId="Numerstrony">
    <w:name w:val="page number"/>
    <w:basedOn w:val="Domylnaczcionkaakapitu"/>
    <w:rsid w:val="00096884"/>
  </w:style>
  <w:style w:type="paragraph" w:styleId="Data">
    <w:name w:val="Date"/>
    <w:basedOn w:val="Normalny"/>
    <w:next w:val="Normalny"/>
    <w:link w:val="DataZnak"/>
    <w:rsid w:val="00096884"/>
    <w:pPr>
      <w:widowControl w:val="0"/>
      <w:spacing w:line="240" w:lineRule="auto"/>
      <w:jc w:val="both"/>
    </w:pPr>
    <w:rPr>
      <w:rFonts w:ascii="Times New Roman" w:hAnsi="Times New Roman"/>
      <w:kern w:val="2"/>
      <w:sz w:val="24"/>
      <w:lang w:val="en-US" w:eastAsia="en-US"/>
    </w:rPr>
  </w:style>
  <w:style w:type="character" w:customStyle="1" w:styleId="DataZnak">
    <w:name w:val="Data Znak"/>
    <w:link w:val="Data"/>
    <w:rsid w:val="00096884"/>
    <w:rPr>
      <w:kern w:val="2"/>
      <w:sz w:val="24"/>
      <w:szCs w:val="22"/>
      <w:lang w:val="en-US" w:eastAsia="en-US"/>
    </w:rPr>
  </w:style>
  <w:style w:type="paragraph" w:customStyle="1" w:styleId="Betech">
    <w:name w:val="Betech"/>
    <w:basedOn w:val="Normalny"/>
    <w:rsid w:val="00096884"/>
    <w:pPr>
      <w:spacing w:line="240" w:lineRule="auto"/>
      <w:jc w:val="both"/>
    </w:pPr>
    <w:rPr>
      <w:rFonts w:ascii="Tahoma" w:hAnsi="Tahoma"/>
      <w:lang w:val="nl-BE" w:eastAsia="en-US"/>
    </w:rPr>
  </w:style>
  <w:style w:type="paragraph" w:customStyle="1" w:styleId="FAX">
    <w:name w:val="FAX"/>
    <w:basedOn w:val="Normalny"/>
    <w:rsid w:val="00096884"/>
    <w:pPr>
      <w:spacing w:line="240" w:lineRule="auto"/>
      <w:jc w:val="both"/>
    </w:pPr>
    <w:rPr>
      <w:sz w:val="24"/>
      <w:lang w:eastAsia="en-US"/>
    </w:rPr>
  </w:style>
  <w:style w:type="paragraph" w:styleId="Tekstprzypisudolnego">
    <w:name w:val="footnote text"/>
    <w:basedOn w:val="Normalny"/>
    <w:link w:val="TekstprzypisudolnegoZnak"/>
    <w:rsid w:val="00096884"/>
    <w:pPr>
      <w:spacing w:line="240" w:lineRule="auto"/>
      <w:jc w:val="both"/>
    </w:pPr>
    <w:rPr>
      <w:sz w:val="20"/>
      <w:lang w:val="en-GB" w:eastAsia="en-US"/>
    </w:rPr>
  </w:style>
  <w:style w:type="character" w:customStyle="1" w:styleId="TekstprzypisudolnegoZnak">
    <w:name w:val="Tekst przypisu dolnego Znak"/>
    <w:link w:val="Tekstprzypisudolnego"/>
    <w:rsid w:val="00096884"/>
    <w:rPr>
      <w:rFonts w:ascii="Arial" w:hAnsi="Arial"/>
      <w:szCs w:val="22"/>
      <w:lang w:val="en-GB" w:eastAsia="en-US"/>
    </w:rPr>
  </w:style>
  <w:style w:type="character" w:styleId="Odwoanieprzypisudolnego">
    <w:name w:val="footnote reference"/>
    <w:rsid w:val="00096884"/>
    <w:rPr>
      <w:vertAlign w:val="superscript"/>
    </w:rPr>
  </w:style>
  <w:style w:type="paragraph" w:customStyle="1" w:styleId="Brief">
    <w:name w:val="Brief"/>
    <w:basedOn w:val="Normalny"/>
    <w:next w:val="Normalny"/>
    <w:rsid w:val="00096884"/>
    <w:pPr>
      <w:spacing w:line="240" w:lineRule="auto"/>
    </w:pPr>
    <w:rPr>
      <w:sz w:val="20"/>
      <w:lang w:val="en-GB" w:eastAsia="en-US"/>
    </w:rPr>
  </w:style>
  <w:style w:type="paragraph" w:customStyle="1" w:styleId="BB">
    <w:name w:val="B.B"/>
    <w:basedOn w:val="Normalny"/>
    <w:rsid w:val="00096884"/>
    <w:pPr>
      <w:spacing w:line="240" w:lineRule="auto"/>
    </w:pPr>
    <w:rPr>
      <w:sz w:val="24"/>
      <w:lang w:val="en-US" w:eastAsia="en-US"/>
    </w:rPr>
  </w:style>
  <w:style w:type="paragraph" w:customStyle="1" w:styleId="Table">
    <w:name w:val="Table"/>
    <w:basedOn w:val="Nagwekindeksu"/>
    <w:rsid w:val="00096884"/>
    <w:pPr>
      <w:jc w:val="center"/>
    </w:pPr>
    <w:rPr>
      <w:snapToGrid w:val="0"/>
      <w:color w:val="0000FF"/>
      <w:sz w:val="22"/>
      <w:lang w:val="en-CA"/>
    </w:rPr>
  </w:style>
  <w:style w:type="paragraph" w:styleId="Indeks1">
    <w:name w:val="index 1"/>
    <w:basedOn w:val="Normalny"/>
    <w:next w:val="Normalny"/>
    <w:autoRedefine/>
    <w:rsid w:val="00096884"/>
    <w:pPr>
      <w:spacing w:line="240" w:lineRule="auto"/>
      <w:ind w:left="240" w:hanging="240"/>
    </w:pPr>
    <w:rPr>
      <w:sz w:val="24"/>
      <w:lang w:val="en-US" w:eastAsia="en-US"/>
    </w:rPr>
  </w:style>
  <w:style w:type="paragraph" w:styleId="Nagwekindeksu">
    <w:name w:val="index heading"/>
    <w:basedOn w:val="Normalny"/>
    <w:next w:val="Indeks1"/>
    <w:rsid w:val="00096884"/>
    <w:pPr>
      <w:spacing w:line="240" w:lineRule="auto"/>
    </w:pPr>
    <w:rPr>
      <w:b/>
      <w:sz w:val="24"/>
      <w:lang w:val="en-US" w:eastAsia="en-US"/>
    </w:rPr>
  </w:style>
  <w:style w:type="character" w:customStyle="1" w:styleId="Nagwek4Znak">
    <w:name w:val="Nagłówek 4 Znak"/>
    <w:link w:val="Nagwek4"/>
    <w:rsid w:val="00096884"/>
    <w:rPr>
      <w:rFonts w:ascii="Arial" w:hAnsi="Arial"/>
      <w:b/>
      <w:snapToGrid w:val="0"/>
      <w:sz w:val="24"/>
      <w:szCs w:val="22"/>
      <w:lang w:val="nl-NL" w:eastAsia="nl-NL"/>
    </w:rPr>
  </w:style>
  <w:style w:type="paragraph" w:styleId="Mapadokumentu">
    <w:name w:val="Document Map"/>
    <w:basedOn w:val="Normalny"/>
    <w:link w:val="MapadokumentuZnak"/>
    <w:rsid w:val="00096884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link w:val="Mapadokumentu"/>
    <w:rsid w:val="00096884"/>
    <w:rPr>
      <w:rFonts w:ascii="Tahoma" w:hAnsi="Tahoma" w:cs="Tahoma"/>
      <w:szCs w:val="22"/>
      <w:shd w:val="clear" w:color="auto" w:fill="000080"/>
      <w:lang w:eastAsia="nl-BE"/>
    </w:rPr>
  </w:style>
  <w:style w:type="paragraph" w:styleId="Akapitzlist">
    <w:name w:val="List Paragraph"/>
    <w:basedOn w:val="Normalny"/>
    <w:link w:val="AkapitzlistZnak"/>
    <w:uiPriority w:val="34"/>
    <w:qFormat/>
    <w:rsid w:val="00096884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09688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0968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l-BE"/>
    </w:rPr>
  </w:style>
  <w:style w:type="character" w:customStyle="1" w:styleId="Nagwek2Znak">
    <w:name w:val="Nagłówek 2 Znak"/>
    <w:link w:val="Nagwek2"/>
    <w:rsid w:val="000F2BCF"/>
    <w:rPr>
      <w:rFonts w:ascii="Arial" w:hAnsi="Arial"/>
      <w:b/>
      <w:caps/>
      <w:snapToGrid w:val="0"/>
      <w:sz w:val="28"/>
      <w:szCs w:val="28"/>
      <w:u w:val="single"/>
      <w:lang w:val="en-GB" w:eastAsia="nl-NL"/>
    </w:rPr>
  </w:style>
  <w:style w:type="table" w:styleId="Tabela-Siatka">
    <w:name w:val="Table Grid"/>
    <w:basedOn w:val="Standardowy"/>
    <w:uiPriority w:val="39"/>
    <w:rsid w:val="00096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rsid w:val="0009688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0968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nl-BE"/>
    </w:rPr>
  </w:style>
  <w:style w:type="table" w:styleId="Tabela-Klasyczny3">
    <w:name w:val="Table Classic 3"/>
    <w:basedOn w:val="Standardowy"/>
    <w:rsid w:val="00096884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096884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096884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096884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Efekty3W1">
    <w:name w:val="Table 3D effects 1"/>
    <w:basedOn w:val="Standardowy"/>
    <w:rsid w:val="00096884"/>
    <w:pPr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096884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pmaakprofiel2">
    <w:name w:val="Opmaakprofiel2"/>
    <w:basedOn w:val="Standardowy"/>
    <w:uiPriority w:val="99"/>
    <w:qFormat/>
    <w:rsid w:val="00096884"/>
    <w:tblPr/>
  </w:style>
  <w:style w:type="paragraph" w:styleId="Tytu">
    <w:name w:val="Title"/>
    <w:basedOn w:val="Normalny"/>
    <w:next w:val="Normalny"/>
    <w:link w:val="TytuZnak"/>
    <w:qFormat/>
    <w:rsid w:val="0009688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09688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BE"/>
    </w:rPr>
  </w:style>
  <w:style w:type="character" w:styleId="Uwydatnienie">
    <w:name w:val="Emphasis"/>
    <w:qFormat/>
    <w:rsid w:val="00096884"/>
    <w:rPr>
      <w:i/>
      <w:iCs/>
    </w:rPr>
  </w:style>
  <w:style w:type="character" w:styleId="Pogrubienie">
    <w:name w:val="Strong"/>
    <w:qFormat/>
    <w:rsid w:val="00096884"/>
    <w:rPr>
      <w:b/>
      <w:bCs/>
    </w:rPr>
  </w:style>
  <w:style w:type="paragraph" w:styleId="Bezodstpw">
    <w:name w:val="No Spacing"/>
    <w:uiPriority w:val="1"/>
    <w:qFormat/>
    <w:rsid w:val="00096884"/>
    <w:rPr>
      <w:rFonts w:ascii="Arial" w:hAnsi="Arial"/>
      <w:sz w:val="22"/>
      <w:szCs w:val="22"/>
      <w:lang w:val="nl-NL"/>
    </w:rPr>
  </w:style>
  <w:style w:type="character" w:styleId="Wyrnieniedelikatne">
    <w:name w:val="Subtle Emphasis"/>
    <w:uiPriority w:val="19"/>
    <w:qFormat/>
    <w:rsid w:val="00096884"/>
    <w:rPr>
      <w:i/>
      <w:iCs/>
      <w:color w:val="808080"/>
    </w:rPr>
  </w:style>
  <w:style w:type="character" w:styleId="Wyrnienieintensywne">
    <w:name w:val="Intense Emphasis"/>
    <w:uiPriority w:val="21"/>
    <w:qFormat/>
    <w:rsid w:val="00096884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09688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096884"/>
    <w:rPr>
      <w:rFonts w:ascii="Arial" w:hAnsi="Arial"/>
      <w:i/>
      <w:iCs/>
      <w:color w:val="000000"/>
      <w:sz w:val="22"/>
      <w:szCs w:val="22"/>
      <w:lang w:eastAsia="nl-B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68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096884"/>
    <w:rPr>
      <w:rFonts w:ascii="Arial" w:hAnsi="Arial"/>
      <w:b/>
      <w:bCs/>
      <w:i/>
      <w:iCs/>
      <w:color w:val="4F81BD"/>
      <w:sz w:val="22"/>
      <w:szCs w:val="22"/>
      <w:lang w:eastAsia="nl-BE"/>
    </w:rPr>
  </w:style>
  <w:style w:type="character" w:styleId="Tytuksiki">
    <w:name w:val="Book Title"/>
    <w:uiPriority w:val="33"/>
    <w:qFormat/>
    <w:rsid w:val="00096884"/>
    <w:rPr>
      <w:b/>
      <w:bCs/>
      <w:smallCaps/>
      <w:spacing w:val="5"/>
    </w:rPr>
  </w:style>
  <w:style w:type="table" w:styleId="Tabela-Wspczesny">
    <w:name w:val="Table Contemporary"/>
    <w:basedOn w:val="Standardowy"/>
    <w:rsid w:val="00096884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fekty3W3">
    <w:name w:val="Table 3D effects 3"/>
    <w:basedOn w:val="Standardowy"/>
    <w:rsid w:val="00096884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096884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link w:val="Nagwek3"/>
    <w:rsid w:val="00DA173A"/>
    <w:rPr>
      <w:rFonts w:ascii="Arial" w:hAnsi="Arial"/>
      <w:b/>
      <w:caps/>
      <w:noProof/>
      <w:snapToGrid w:val="0"/>
      <w:sz w:val="26"/>
      <w:szCs w:val="22"/>
      <w:lang w:val="nl-NL" w:eastAsia="zh-CN"/>
    </w:rPr>
  </w:style>
  <w:style w:type="table" w:customStyle="1" w:styleId="Opmaakprofiel3">
    <w:name w:val="Opmaakprofiel3"/>
    <w:basedOn w:val="Standardowy"/>
    <w:uiPriority w:val="99"/>
    <w:qFormat/>
    <w:rsid w:val="00891BAF"/>
    <w:tblPr/>
  </w:style>
  <w:style w:type="paragraph" w:customStyle="1" w:styleId="Paragraphedeliste1">
    <w:name w:val="Paragraphe de liste1"/>
    <w:basedOn w:val="Normalny"/>
    <w:uiPriority w:val="34"/>
    <w:qFormat/>
    <w:rsid w:val="0026714C"/>
    <w:pPr>
      <w:ind w:left="720"/>
      <w:contextualSpacing/>
    </w:pPr>
  </w:style>
  <w:style w:type="paragraph" w:styleId="Listapunktowana2">
    <w:name w:val="List Bullet 2"/>
    <w:basedOn w:val="Normalny"/>
    <w:rsid w:val="001B44E9"/>
    <w:pPr>
      <w:numPr>
        <w:numId w:val="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1B44E9"/>
    <w:pPr>
      <w:tabs>
        <w:tab w:val="clear" w:pos="565"/>
      </w:tabs>
      <w:ind w:firstLine="360"/>
    </w:pPr>
  </w:style>
  <w:style w:type="character" w:customStyle="1" w:styleId="Tekstpodstawowyzwciciem2Znak">
    <w:name w:val="Tekst podstawowy z wcięciem 2 Znak"/>
    <w:link w:val="Tekstpodstawowyzwciciem2"/>
    <w:rsid w:val="001B44E9"/>
    <w:rPr>
      <w:rFonts w:ascii="Arial" w:hAnsi="Arial"/>
      <w:sz w:val="22"/>
      <w:szCs w:val="22"/>
      <w:lang w:val="nl-NL" w:eastAsia="nl-BE"/>
    </w:rPr>
  </w:style>
  <w:style w:type="character" w:customStyle="1" w:styleId="Nagwek1Znak">
    <w:name w:val="Nagłówek 1 Znak"/>
    <w:link w:val="Nagwek1"/>
    <w:rsid w:val="00A628DD"/>
    <w:rPr>
      <w:rFonts w:ascii="Arial" w:hAnsi="Arial"/>
      <w:b/>
      <w:caps/>
      <w:snapToGrid w:val="0"/>
      <w:color w:val="FFFFFF"/>
      <w:kern w:val="28"/>
      <w:sz w:val="32"/>
      <w:shd w:val="pct50" w:color="6699FF" w:fill="3366FF"/>
      <w:lang w:val="en-GB" w:eastAsia="nl-NL"/>
    </w:rPr>
  </w:style>
  <w:style w:type="paragraph" w:styleId="Lista">
    <w:name w:val="List"/>
    <w:basedOn w:val="Normalny"/>
    <w:rsid w:val="001B44E9"/>
    <w:pPr>
      <w:ind w:left="283" w:hanging="283"/>
    </w:pPr>
  </w:style>
  <w:style w:type="paragraph" w:styleId="Lista2">
    <w:name w:val="List 2"/>
    <w:basedOn w:val="Normalny"/>
    <w:rsid w:val="001B44E9"/>
    <w:pPr>
      <w:ind w:left="566" w:hanging="283"/>
    </w:pPr>
  </w:style>
  <w:style w:type="paragraph" w:styleId="Lista3">
    <w:name w:val="List 3"/>
    <w:basedOn w:val="Normalny"/>
    <w:rsid w:val="001B44E9"/>
    <w:pPr>
      <w:ind w:left="849" w:hanging="283"/>
    </w:pPr>
  </w:style>
  <w:style w:type="paragraph" w:styleId="Lista-kontynuacja2">
    <w:name w:val="List Continue 2"/>
    <w:basedOn w:val="Normalny"/>
    <w:rsid w:val="001B44E9"/>
    <w:pPr>
      <w:spacing w:after="120"/>
      <w:ind w:left="566"/>
    </w:pPr>
  </w:style>
  <w:style w:type="table" w:customStyle="1" w:styleId="kaderenprotech">
    <w:name w:val="kader enprotech"/>
    <w:basedOn w:val="Standardowy"/>
    <w:rsid w:val="003169E6"/>
    <w:pPr>
      <w:spacing w:line="360" w:lineRule="auto"/>
    </w:pPr>
    <w:rPr>
      <w:rFonts w:ascii="Arial" w:hAnsi="Arial"/>
      <w:color w:val="000080"/>
      <w:sz w:val="22"/>
      <w:szCs w:val="22"/>
    </w:rPr>
    <w:tblPr>
      <w:tblInd w:w="113" w:type="dxa"/>
      <w:tblBorders>
        <w:bottom w:val="single" w:sz="8" w:space="0" w:color="000080"/>
        <w:insideH w:val="single" w:sz="8" w:space="0" w:color="000080"/>
        <w:insideV w:val="single" w:sz="8" w:space="0" w:color="000080"/>
      </w:tblBorders>
    </w:tblPr>
    <w:tblStylePr w:type="firstRow">
      <w:rPr>
        <w:rFonts w:ascii="Arial" w:hAnsi="Arial"/>
        <w:b/>
        <w:i/>
        <w:sz w:val="22"/>
        <w:szCs w:val="22"/>
      </w:rPr>
      <w:tblPr/>
      <w:tcPr>
        <w:tcBorders>
          <w:top w:val="single" w:sz="18" w:space="0" w:color="000080"/>
          <w:left w:val="nil"/>
          <w:bottom w:val="single" w:sz="18" w:space="0" w:color="000080"/>
          <w:right w:val="nil"/>
          <w:insideH w:val="nil"/>
          <w:insideV w:val="single" w:sz="8" w:space="0" w:color="000080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8" w:space="0" w:color="000080"/>
          <w:left w:val="nil"/>
          <w:bottom w:val="single" w:sz="18" w:space="0" w:color="000080"/>
          <w:right w:val="nil"/>
          <w:insideH w:val="nil"/>
          <w:insideV w:val="single" w:sz="8" w:space="0" w:color="000080"/>
          <w:tl2br w:val="nil"/>
          <w:tr2bl w:val="nil"/>
        </w:tcBorders>
      </w:tcPr>
    </w:tblStylePr>
    <w:tblStylePr w:type="firstCol">
      <w:pPr>
        <w:jc w:val="left"/>
      </w:pPr>
      <w:rPr>
        <w:b w:val="0"/>
        <w:i/>
        <w:sz w:val="22"/>
        <w:szCs w:val="22"/>
      </w:rPr>
      <w:tblPr/>
      <w:tcPr>
        <w:tcBorders>
          <w:top w:val="nil"/>
          <w:left w:val="nil"/>
          <w:bottom w:val="single" w:sz="4" w:space="0" w:color="00008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character" w:customStyle="1" w:styleId="hps">
    <w:name w:val="hps"/>
    <w:basedOn w:val="Domylnaczcionkaakapitu"/>
    <w:rsid w:val="00D33B1E"/>
  </w:style>
  <w:style w:type="paragraph" w:styleId="Nagwekspisutreci">
    <w:name w:val="TOC Heading"/>
    <w:basedOn w:val="Nagwek1"/>
    <w:next w:val="Normalny"/>
    <w:uiPriority w:val="39"/>
    <w:unhideWhenUsed/>
    <w:qFormat/>
    <w:rsid w:val="00BB4CAF"/>
    <w:pPr>
      <w:pageBreakBefore w:val="0"/>
      <w:widowControl/>
      <w:numPr>
        <w:numId w:val="0"/>
      </w:numPr>
      <w:shd w:val="clear" w:color="auto" w:fill="auto"/>
      <w:tabs>
        <w:tab w:val="clear" w:pos="567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snapToGrid/>
      <w:color w:val="365F91" w:themeColor="accent1" w:themeShade="BF"/>
      <w:kern w:val="0"/>
      <w:szCs w:val="32"/>
      <w:lang w:val="pl-PL" w:eastAsia="pl-PL"/>
    </w:rPr>
  </w:style>
  <w:style w:type="paragraph" w:customStyle="1" w:styleId="Lijstalinea2">
    <w:name w:val="Lijstalinea2"/>
    <w:basedOn w:val="Normalny"/>
    <w:rsid w:val="00465BED"/>
    <w:pPr>
      <w:ind w:left="708"/>
    </w:pPr>
  </w:style>
  <w:style w:type="character" w:styleId="UyteHipercze">
    <w:name w:val="FollowedHyperlink"/>
    <w:basedOn w:val="Domylnaczcionkaakapitu"/>
    <w:uiPriority w:val="99"/>
    <w:semiHidden/>
    <w:unhideWhenUsed/>
    <w:rsid w:val="007F7CA2"/>
    <w:rPr>
      <w:color w:val="800080"/>
      <w:u w:val="single"/>
    </w:rPr>
  </w:style>
  <w:style w:type="paragraph" w:customStyle="1" w:styleId="msonormal0">
    <w:name w:val="msonormal"/>
    <w:basedOn w:val="Normalny"/>
    <w:rsid w:val="007F7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nt0">
    <w:name w:val="font0"/>
    <w:basedOn w:val="Normalny"/>
    <w:rsid w:val="007F7CA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en-US" w:eastAsia="en-US"/>
    </w:rPr>
  </w:style>
  <w:style w:type="paragraph" w:customStyle="1" w:styleId="font5">
    <w:name w:val="font5"/>
    <w:basedOn w:val="Normalny"/>
    <w:rsid w:val="007F7CA2"/>
    <w:pPr>
      <w:spacing w:before="100" w:beforeAutospacing="1" w:after="100" w:afterAutospacing="1" w:line="240" w:lineRule="auto"/>
    </w:pPr>
    <w:rPr>
      <w:rFonts w:ascii="Calibri" w:hAnsi="Calibri" w:cs="Calibri"/>
      <w:color w:val="A6A6A6"/>
      <w:lang w:val="en-US" w:eastAsia="en-US"/>
    </w:rPr>
  </w:style>
  <w:style w:type="paragraph" w:customStyle="1" w:styleId="font6">
    <w:name w:val="font6"/>
    <w:basedOn w:val="Normalny"/>
    <w:rsid w:val="007F7CA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ny"/>
    <w:rsid w:val="007F7CA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8">
    <w:name w:val="font8"/>
    <w:basedOn w:val="Normalny"/>
    <w:rsid w:val="007F7CA2"/>
    <w:pPr>
      <w:spacing w:before="100" w:beforeAutospacing="1" w:after="100" w:afterAutospacing="1" w:line="240" w:lineRule="auto"/>
    </w:pPr>
    <w:rPr>
      <w:rFonts w:ascii="Calibri" w:hAnsi="Calibri" w:cs="Calibri"/>
      <w:b/>
      <w:bCs/>
      <w:i/>
      <w:iCs/>
      <w:color w:val="808080"/>
      <w:lang w:val="en-US" w:eastAsia="en-US"/>
    </w:rPr>
  </w:style>
  <w:style w:type="paragraph" w:customStyle="1" w:styleId="xl78">
    <w:name w:val="xl78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79">
    <w:name w:val="xl79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80">
    <w:name w:val="xl80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81">
    <w:name w:val="xl81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82">
    <w:name w:val="xl82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83">
    <w:name w:val="xl83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84">
    <w:name w:val="xl84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85">
    <w:name w:val="xl85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86">
    <w:name w:val="xl86"/>
    <w:basedOn w:val="Normalny"/>
    <w:rsid w:val="007F7CA2"/>
    <w:pPr>
      <w:spacing w:before="100" w:beforeAutospacing="1" w:after="100" w:afterAutospacing="1" w:line="240" w:lineRule="auto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87">
    <w:name w:val="xl87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88">
    <w:name w:val="xl88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89">
    <w:name w:val="xl89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color w:val="808080"/>
      <w:sz w:val="20"/>
      <w:szCs w:val="20"/>
      <w:lang w:val="en-US" w:eastAsia="en-US"/>
    </w:rPr>
  </w:style>
  <w:style w:type="paragraph" w:customStyle="1" w:styleId="xl90">
    <w:name w:val="xl90"/>
    <w:basedOn w:val="Normalny"/>
    <w:rsid w:val="007F7CA2"/>
    <w:pPr>
      <w:spacing w:before="100" w:beforeAutospacing="1" w:after="100" w:afterAutospacing="1" w:line="240" w:lineRule="auto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91">
    <w:name w:val="xl91"/>
    <w:basedOn w:val="Normalny"/>
    <w:rsid w:val="007F7C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92">
    <w:name w:val="xl92"/>
    <w:basedOn w:val="Normalny"/>
    <w:rsid w:val="007F7C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93">
    <w:name w:val="xl93"/>
    <w:basedOn w:val="Normalny"/>
    <w:rsid w:val="007F7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94">
    <w:name w:val="xl94"/>
    <w:basedOn w:val="Normalny"/>
    <w:rsid w:val="007F7C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95">
    <w:name w:val="xl95"/>
    <w:basedOn w:val="Normalny"/>
    <w:rsid w:val="007F7CA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96">
    <w:name w:val="xl96"/>
    <w:basedOn w:val="Normalny"/>
    <w:rsid w:val="007F7CA2"/>
    <w:pPr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97">
    <w:name w:val="xl97"/>
    <w:basedOn w:val="Normalny"/>
    <w:rsid w:val="007F7CA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98">
    <w:name w:val="xl98"/>
    <w:basedOn w:val="Normalny"/>
    <w:rsid w:val="007F7CA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99">
    <w:name w:val="xl99"/>
    <w:basedOn w:val="Normalny"/>
    <w:rsid w:val="007F7CA2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100">
    <w:name w:val="xl100"/>
    <w:basedOn w:val="Normalny"/>
    <w:rsid w:val="007F7CA2"/>
    <w:pPr>
      <w:pBdr>
        <w:top w:val="single" w:sz="8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101">
    <w:name w:val="xl101"/>
    <w:basedOn w:val="Normalny"/>
    <w:rsid w:val="007F7CA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Arial"/>
      <w:b/>
      <w:bCs/>
      <w:color w:val="FF0000"/>
      <w:sz w:val="20"/>
      <w:szCs w:val="20"/>
      <w:lang w:val="en-US" w:eastAsia="en-US"/>
    </w:rPr>
  </w:style>
  <w:style w:type="paragraph" w:customStyle="1" w:styleId="xl102">
    <w:name w:val="xl102"/>
    <w:basedOn w:val="Normalny"/>
    <w:rsid w:val="007F7CA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03">
    <w:name w:val="xl103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04">
    <w:name w:val="xl104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05">
    <w:name w:val="xl105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06">
    <w:name w:val="xl106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07">
    <w:name w:val="xl107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08">
    <w:name w:val="xl108"/>
    <w:basedOn w:val="Normalny"/>
    <w:rsid w:val="007F7CA2"/>
    <w:pPr>
      <w:spacing w:before="100" w:beforeAutospacing="1" w:after="100" w:afterAutospacing="1" w:line="240" w:lineRule="auto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09">
    <w:name w:val="xl109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10">
    <w:name w:val="xl110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11">
    <w:name w:val="xl111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12">
    <w:name w:val="xl112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13">
    <w:name w:val="xl113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14">
    <w:name w:val="xl114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15">
    <w:name w:val="xl115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16">
    <w:name w:val="xl116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17">
    <w:name w:val="xl117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18">
    <w:name w:val="xl118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19">
    <w:name w:val="xl119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20">
    <w:name w:val="xl120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21">
    <w:name w:val="xl121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22">
    <w:name w:val="xl122"/>
    <w:basedOn w:val="Normalny"/>
    <w:rsid w:val="007F7CA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23">
    <w:name w:val="xl123"/>
    <w:basedOn w:val="Normalny"/>
    <w:rsid w:val="007F7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24">
    <w:name w:val="xl124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u w:val="single"/>
      <w:lang w:val="en-US" w:eastAsia="en-US"/>
    </w:rPr>
  </w:style>
  <w:style w:type="paragraph" w:customStyle="1" w:styleId="xl125">
    <w:name w:val="xl125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26">
    <w:name w:val="xl126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27">
    <w:name w:val="xl127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28">
    <w:name w:val="xl128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29">
    <w:name w:val="xl129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30">
    <w:name w:val="xl130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31">
    <w:name w:val="xl131"/>
    <w:basedOn w:val="Normalny"/>
    <w:rsid w:val="007F7CA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32">
    <w:name w:val="xl132"/>
    <w:basedOn w:val="Normalny"/>
    <w:rsid w:val="007F7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33">
    <w:name w:val="xl133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34">
    <w:name w:val="xl134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135">
    <w:name w:val="xl135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36">
    <w:name w:val="xl136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137">
    <w:name w:val="xl137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38">
    <w:name w:val="xl138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39">
    <w:name w:val="xl139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0">
    <w:name w:val="xl140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1">
    <w:name w:val="xl141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2">
    <w:name w:val="xl142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3">
    <w:name w:val="xl143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44">
    <w:name w:val="xl144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5">
    <w:name w:val="xl145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6">
    <w:name w:val="xl146"/>
    <w:basedOn w:val="Normalny"/>
    <w:rsid w:val="007F7CA2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7">
    <w:name w:val="xl147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8">
    <w:name w:val="xl148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49">
    <w:name w:val="xl149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50">
    <w:name w:val="xl150"/>
    <w:basedOn w:val="Normalny"/>
    <w:rsid w:val="007F7CA2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51">
    <w:name w:val="xl151"/>
    <w:basedOn w:val="Normalny"/>
    <w:rsid w:val="007F7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52">
    <w:name w:val="xl152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53">
    <w:name w:val="xl153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54">
    <w:name w:val="xl154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55">
    <w:name w:val="xl155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56">
    <w:name w:val="xl156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57">
    <w:name w:val="xl157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58">
    <w:name w:val="xl158"/>
    <w:basedOn w:val="Normalny"/>
    <w:rsid w:val="007F7CA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59">
    <w:name w:val="xl159"/>
    <w:basedOn w:val="Normalny"/>
    <w:rsid w:val="007F7CA2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60">
    <w:name w:val="xl160"/>
    <w:basedOn w:val="Normalny"/>
    <w:rsid w:val="007F7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61">
    <w:name w:val="xl161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62">
    <w:name w:val="xl162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63">
    <w:name w:val="xl163"/>
    <w:basedOn w:val="Normalny"/>
    <w:rsid w:val="007F7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64">
    <w:name w:val="xl164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165">
    <w:name w:val="xl165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166">
    <w:name w:val="xl166"/>
    <w:basedOn w:val="Normalny"/>
    <w:rsid w:val="007F7C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67">
    <w:name w:val="xl167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cs="Arial"/>
      <w:color w:val="FF0000"/>
      <w:sz w:val="20"/>
      <w:szCs w:val="20"/>
      <w:lang w:val="en-US" w:eastAsia="en-US"/>
    </w:rPr>
  </w:style>
  <w:style w:type="paragraph" w:customStyle="1" w:styleId="xl168">
    <w:name w:val="xl168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cs="Arial"/>
      <w:sz w:val="20"/>
      <w:szCs w:val="20"/>
      <w:lang w:val="en-US" w:eastAsia="en-US"/>
    </w:rPr>
  </w:style>
  <w:style w:type="paragraph" w:customStyle="1" w:styleId="xl169">
    <w:name w:val="xl169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</w:pPr>
    <w:rPr>
      <w:rFonts w:cs="Arial"/>
      <w:sz w:val="20"/>
      <w:szCs w:val="20"/>
      <w:lang w:val="en-US" w:eastAsia="en-US"/>
    </w:rPr>
  </w:style>
  <w:style w:type="paragraph" w:customStyle="1" w:styleId="xl170">
    <w:name w:val="xl170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cs="Arial"/>
      <w:sz w:val="20"/>
      <w:szCs w:val="20"/>
      <w:lang w:val="en-US" w:eastAsia="en-US"/>
    </w:rPr>
  </w:style>
  <w:style w:type="paragraph" w:customStyle="1" w:styleId="xl171">
    <w:name w:val="xl171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color w:val="FF0000"/>
      <w:sz w:val="20"/>
      <w:szCs w:val="20"/>
      <w:lang w:val="en-US" w:eastAsia="en-US"/>
    </w:rPr>
  </w:style>
  <w:style w:type="paragraph" w:customStyle="1" w:styleId="xl172">
    <w:name w:val="xl172"/>
    <w:basedOn w:val="Normalny"/>
    <w:rsid w:val="007F7CA2"/>
    <w:pPr>
      <w:spacing w:before="100" w:beforeAutospacing="1" w:after="100" w:afterAutospacing="1" w:line="240" w:lineRule="auto"/>
    </w:pPr>
    <w:rPr>
      <w:rFonts w:cs="Arial"/>
      <w:sz w:val="20"/>
      <w:szCs w:val="20"/>
      <w:lang w:val="en-US" w:eastAsia="en-US"/>
    </w:rPr>
  </w:style>
  <w:style w:type="paragraph" w:customStyle="1" w:styleId="xl173">
    <w:name w:val="xl173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74">
    <w:name w:val="xl174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75">
    <w:name w:val="xl175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76">
    <w:name w:val="xl176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77">
    <w:name w:val="xl177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78">
    <w:name w:val="xl178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79">
    <w:name w:val="xl179"/>
    <w:basedOn w:val="Normalny"/>
    <w:rsid w:val="007F7CA2"/>
    <w:pPr>
      <w:spacing w:before="100" w:beforeAutospacing="1" w:after="100" w:afterAutospacing="1" w:line="240" w:lineRule="auto"/>
      <w:textAlignment w:val="top"/>
    </w:pPr>
    <w:rPr>
      <w:rFonts w:cs="Arial"/>
      <w:color w:val="FF0000"/>
      <w:sz w:val="20"/>
      <w:szCs w:val="20"/>
      <w:lang w:val="en-US" w:eastAsia="en-US"/>
    </w:rPr>
  </w:style>
  <w:style w:type="paragraph" w:customStyle="1" w:styleId="xl180">
    <w:name w:val="xl180"/>
    <w:basedOn w:val="Normalny"/>
    <w:rsid w:val="007F7CA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81">
    <w:name w:val="xl181"/>
    <w:basedOn w:val="Normalny"/>
    <w:rsid w:val="007F7C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82">
    <w:name w:val="xl182"/>
    <w:basedOn w:val="Normalny"/>
    <w:rsid w:val="007F7CA2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83">
    <w:name w:val="xl183"/>
    <w:basedOn w:val="Normalny"/>
    <w:rsid w:val="007F7CA2"/>
    <w:pPr>
      <w:pBdr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84">
    <w:name w:val="xl184"/>
    <w:basedOn w:val="Normalny"/>
    <w:rsid w:val="007F7CA2"/>
    <w:pPr>
      <w:pBdr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85">
    <w:name w:val="xl185"/>
    <w:basedOn w:val="Normalny"/>
    <w:rsid w:val="007F7CA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86">
    <w:name w:val="xl186"/>
    <w:basedOn w:val="Normalny"/>
    <w:rsid w:val="007F7C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87">
    <w:name w:val="xl187"/>
    <w:basedOn w:val="Normalny"/>
    <w:rsid w:val="007F7CA2"/>
    <w:pPr>
      <w:pBdr>
        <w:top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188">
    <w:name w:val="xl188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89">
    <w:name w:val="xl189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90">
    <w:name w:val="xl190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191">
    <w:name w:val="xl191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color w:val="FF0000"/>
      <w:sz w:val="20"/>
      <w:szCs w:val="20"/>
      <w:lang w:val="en-US" w:eastAsia="en-US"/>
    </w:rPr>
  </w:style>
  <w:style w:type="paragraph" w:customStyle="1" w:styleId="xl192">
    <w:name w:val="xl192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FF0000"/>
      <w:sz w:val="20"/>
      <w:szCs w:val="20"/>
      <w:lang w:val="en-US" w:eastAsia="en-US"/>
    </w:rPr>
  </w:style>
  <w:style w:type="paragraph" w:customStyle="1" w:styleId="xl193">
    <w:name w:val="xl193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FF0000"/>
      <w:sz w:val="20"/>
      <w:szCs w:val="20"/>
      <w:lang w:val="en-US" w:eastAsia="en-US"/>
    </w:rPr>
  </w:style>
  <w:style w:type="paragraph" w:customStyle="1" w:styleId="xl194">
    <w:name w:val="xl194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FF0000"/>
      <w:sz w:val="20"/>
      <w:szCs w:val="20"/>
      <w:lang w:val="en-US" w:eastAsia="en-US"/>
    </w:rPr>
  </w:style>
  <w:style w:type="paragraph" w:customStyle="1" w:styleId="xl195">
    <w:name w:val="xl195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color w:val="FF0000"/>
      <w:sz w:val="20"/>
      <w:szCs w:val="20"/>
      <w:lang w:val="en-US" w:eastAsia="en-US"/>
    </w:rPr>
  </w:style>
  <w:style w:type="paragraph" w:customStyle="1" w:styleId="xl196">
    <w:name w:val="xl196"/>
    <w:basedOn w:val="Normalny"/>
    <w:rsid w:val="007F7C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197">
    <w:name w:val="xl197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198">
    <w:name w:val="xl198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199">
    <w:name w:val="xl199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200">
    <w:name w:val="xl200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201">
    <w:name w:val="xl201"/>
    <w:basedOn w:val="Normalny"/>
    <w:rsid w:val="007F7C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02">
    <w:name w:val="xl202"/>
    <w:basedOn w:val="Normalny"/>
    <w:rsid w:val="007F7C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03">
    <w:name w:val="xl203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color w:val="538DD5"/>
      <w:sz w:val="20"/>
      <w:szCs w:val="20"/>
      <w:lang w:val="en-US" w:eastAsia="en-US"/>
    </w:rPr>
  </w:style>
  <w:style w:type="paragraph" w:customStyle="1" w:styleId="xl204">
    <w:name w:val="xl204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205">
    <w:name w:val="xl205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06">
    <w:name w:val="xl206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207">
    <w:name w:val="xl207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208">
    <w:name w:val="xl208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209">
    <w:name w:val="xl209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210">
    <w:name w:val="xl210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211">
    <w:name w:val="xl211"/>
    <w:basedOn w:val="Normalny"/>
    <w:rsid w:val="007F7CA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12">
    <w:name w:val="xl212"/>
    <w:basedOn w:val="Normalny"/>
    <w:rsid w:val="007F7CA2"/>
    <w:pPr>
      <w:pBdr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13">
    <w:name w:val="xl213"/>
    <w:basedOn w:val="Normalny"/>
    <w:rsid w:val="007F7C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14">
    <w:name w:val="xl214"/>
    <w:basedOn w:val="Normalny"/>
    <w:rsid w:val="007F7CA2"/>
    <w:pPr>
      <w:pBdr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15">
    <w:name w:val="xl215"/>
    <w:basedOn w:val="Normalny"/>
    <w:rsid w:val="007F7CA2"/>
    <w:pPr>
      <w:pBdr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16">
    <w:name w:val="xl216"/>
    <w:basedOn w:val="Normalny"/>
    <w:rsid w:val="007F7CA2"/>
    <w:pPr>
      <w:pBdr>
        <w:top w:val="single" w:sz="8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217">
    <w:name w:val="xl217"/>
    <w:basedOn w:val="Normalny"/>
    <w:rsid w:val="007F7CA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218">
    <w:name w:val="xl218"/>
    <w:basedOn w:val="Normalny"/>
    <w:rsid w:val="007F7C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19">
    <w:name w:val="xl219"/>
    <w:basedOn w:val="Normalny"/>
    <w:rsid w:val="007F7C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20">
    <w:name w:val="xl220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1">
    <w:name w:val="xl221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2">
    <w:name w:val="xl222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3">
    <w:name w:val="xl223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4">
    <w:name w:val="xl224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5">
    <w:name w:val="xl225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6">
    <w:name w:val="xl226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7">
    <w:name w:val="xl227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8">
    <w:name w:val="xl228"/>
    <w:basedOn w:val="Normalny"/>
    <w:rsid w:val="007F7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29">
    <w:name w:val="xl229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30">
    <w:name w:val="xl230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31">
    <w:name w:val="xl231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32">
    <w:name w:val="xl232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233">
    <w:name w:val="xl233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234">
    <w:name w:val="xl234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235">
    <w:name w:val="xl235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lang w:val="en-US" w:eastAsia="en-US"/>
    </w:rPr>
  </w:style>
  <w:style w:type="paragraph" w:customStyle="1" w:styleId="xl236">
    <w:name w:val="xl236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color w:val="A6A6A6"/>
      <w:sz w:val="20"/>
      <w:szCs w:val="20"/>
      <w:u w:val="single"/>
      <w:lang w:val="en-US" w:eastAsia="en-US"/>
    </w:rPr>
  </w:style>
  <w:style w:type="paragraph" w:customStyle="1" w:styleId="xl237">
    <w:name w:val="xl237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u w:val="single"/>
      <w:lang w:val="en-US" w:eastAsia="en-US"/>
    </w:rPr>
  </w:style>
  <w:style w:type="paragraph" w:customStyle="1" w:styleId="xl238">
    <w:name w:val="xl238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u w:val="single"/>
      <w:lang w:val="en-US" w:eastAsia="en-US"/>
    </w:rPr>
  </w:style>
  <w:style w:type="paragraph" w:customStyle="1" w:styleId="xl239">
    <w:name w:val="xl239"/>
    <w:basedOn w:val="Normalny"/>
    <w:rsid w:val="007F7CA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A6A6A6"/>
      <w:sz w:val="20"/>
      <w:szCs w:val="20"/>
      <w:u w:val="single"/>
      <w:lang w:val="en-US" w:eastAsia="en-US"/>
    </w:rPr>
  </w:style>
  <w:style w:type="paragraph" w:customStyle="1" w:styleId="xl240">
    <w:name w:val="xl240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241">
    <w:name w:val="xl241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242">
    <w:name w:val="xl242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243">
    <w:name w:val="xl243"/>
    <w:basedOn w:val="Normalny"/>
    <w:rsid w:val="007F7CA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u w:val="single"/>
      <w:lang w:val="en-US" w:eastAsia="en-US"/>
    </w:rPr>
  </w:style>
  <w:style w:type="paragraph" w:customStyle="1" w:styleId="xl244">
    <w:name w:val="xl244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245">
    <w:name w:val="xl245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808080"/>
      <w:sz w:val="20"/>
      <w:szCs w:val="20"/>
      <w:lang w:val="en-US" w:eastAsia="en-US"/>
    </w:rPr>
  </w:style>
  <w:style w:type="paragraph" w:customStyle="1" w:styleId="xl246">
    <w:name w:val="xl246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808080"/>
      <w:sz w:val="20"/>
      <w:szCs w:val="20"/>
      <w:lang w:val="en-US" w:eastAsia="en-US"/>
    </w:rPr>
  </w:style>
  <w:style w:type="paragraph" w:customStyle="1" w:styleId="xl247">
    <w:name w:val="xl247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808080"/>
      <w:sz w:val="20"/>
      <w:szCs w:val="20"/>
      <w:lang w:val="en-US" w:eastAsia="en-US"/>
    </w:rPr>
  </w:style>
  <w:style w:type="paragraph" w:customStyle="1" w:styleId="xl248">
    <w:name w:val="xl248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49">
    <w:name w:val="xl249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50">
    <w:name w:val="xl250"/>
    <w:basedOn w:val="Normalny"/>
    <w:rsid w:val="007F7CA2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51">
    <w:name w:val="xl251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52">
    <w:name w:val="xl252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53">
    <w:name w:val="xl253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54">
    <w:name w:val="xl254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55">
    <w:name w:val="xl255"/>
    <w:basedOn w:val="Normalny"/>
    <w:rsid w:val="007F7CA2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56">
    <w:name w:val="xl256"/>
    <w:basedOn w:val="Normalny"/>
    <w:rsid w:val="007F7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57">
    <w:name w:val="xl257"/>
    <w:basedOn w:val="Normalny"/>
    <w:rsid w:val="007F7CA2"/>
    <w:pPr>
      <w:pBdr>
        <w:top w:val="single" w:sz="4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258">
    <w:name w:val="xl258"/>
    <w:basedOn w:val="Normalny"/>
    <w:rsid w:val="007F7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808080"/>
      <w:sz w:val="20"/>
      <w:szCs w:val="20"/>
      <w:lang w:val="en-US" w:eastAsia="en-US"/>
    </w:rPr>
  </w:style>
  <w:style w:type="paragraph" w:customStyle="1" w:styleId="xl259">
    <w:name w:val="xl259"/>
    <w:basedOn w:val="Normalny"/>
    <w:rsid w:val="007F7CA2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808080"/>
      <w:sz w:val="20"/>
      <w:szCs w:val="20"/>
      <w:lang w:val="en-US" w:eastAsia="en-US"/>
    </w:rPr>
  </w:style>
  <w:style w:type="paragraph" w:customStyle="1" w:styleId="xl260">
    <w:name w:val="xl260"/>
    <w:basedOn w:val="Normalny"/>
    <w:rsid w:val="007F7CA2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color w:val="808080"/>
      <w:sz w:val="20"/>
      <w:szCs w:val="20"/>
      <w:lang w:val="en-US" w:eastAsia="en-US"/>
    </w:rPr>
  </w:style>
  <w:style w:type="paragraph" w:customStyle="1" w:styleId="xl261">
    <w:name w:val="xl261"/>
    <w:basedOn w:val="Normalny"/>
    <w:rsid w:val="007F7C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color w:val="808080"/>
      <w:sz w:val="20"/>
      <w:szCs w:val="20"/>
      <w:lang w:val="en-US" w:eastAsia="en-US"/>
    </w:rPr>
  </w:style>
  <w:style w:type="paragraph" w:customStyle="1" w:styleId="xl262">
    <w:name w:val="xl262"/>
    <w:basedOn w:val="Normalny"/>
    <w:rsid w:val="007F7CA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63">
    <w:name w:val="xl263"/>
    <w:basedOn w:val="Normalny"/>
    <w:rsid w:val="007F7CA2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264">
    <w:name w:val="xl264"/>
    <w:basedOn w:val="Normalny"/>
    <w:rsid w:val="007F7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265">
    <w:name w:val="xl265"/>
    <w:basedOn w:val="Normalny"/>
    <w:rsid w:val="007F7CA2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266">
    <w:name w:val="xl266"/>
    <w:basedOn w:val="Normalny"/>
    <w:rsid w:val="007F7C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color w:val="A6A6A6"/>
      <w:sz w:val="20"/>
      <w:szCs w:val="20"/>
      <w:lang w:val="en-US" w:eastAsia="en-US"/>
    </w:rPr>
  </w:style>
  <w:style w:type="paragraph" w:customStyle="1" w:styleId="xl267">
    <w:name w:val="xl267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68">
    <w:name w:val="xl268"/>
    <w:basedOn w:val="Normalny"/>
    <w:rsid w:val="007F7CA2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69">
    <w:name w:val="xl269"/>
    <w:basedOn w:val="Normalny"/>
    <w:rsid w:val="007F7CA2"/>
    <w:pPr>
      <w:pBdr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0">
    <w:name w:val="xl270"/>
    <w:basedOn w:val="Normalny"/>
    <w:rsid w:val="007F7CA2"/>
    <w:pP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1">
    <w:name w:val="xl271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2">
    <w:name w:val="xl272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3">
    <w:name w:val="xl273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4">
    <w:name w:val="xl274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5">
    <w:name w:val="xl275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6">
    <w:name w:val="xl276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7">
    <w:name w:val="xl277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8">
    <w:name w:val="xl278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79">
    <w:name w:val="xl279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80">
    <w:name w:val="xl280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81">
    <w:name w:val="xl281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82">
    <w:name w:val="xl282"/>
    <w:basedOn w:val="Normalny"/>
    <w:rsid w:val="007F7CA2"/>
    <w:pPr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83">
    <w:name w:val="xl283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84">
    <w:name w:val="xl284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85">
    <w:name w:val="xl285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86">
    <w:name w:val="xl286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87">
    <w:name w:val="xl287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88">
    <w:name w:val="xl288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89">
    <w:name w:val="xl289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90">
    <w:name w:val="xl290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91">
    <w:name w:val="xl291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92">
    <w:name w:val="xl292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93">
    <w:name w:val="xl293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94">
    <w:name w:val="xl294"/>
    <w:basedOn w:val="Normalny"/>
    <w:rsid w:val="007F7CA2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95">
    <w:name w:val="xl295"/>
    <w:basedOn w:val="Normalny"/>
    <w:rsid w:val="007F7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96">
    <w:name w:val="xl296"/>
    <w:basedOn w:val="Normalny"/>
    <w:rsid w:val="007F7C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297">
    <w:name w:val="xl297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298">
    <w:name w:val="xl298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299">
    <w:name w:val="xl299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00">
    <w:name w:val="xl300"/>
    <w:basedOn w:val="Normalny"/>
    <w:rsid w:val="007F7CA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01">
    <w:name w:val="xl301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color w:val="BFBFBF"/>
      <w:sz w:val="20"/>
      <w:szCs w:val="20"/>
      <w:lang w:val="en-US" w:eastAsia="en-US"/>
    </w:rPr>
  </w:style>
  <w:style w:type="paragraph" w:customStyle="1" w:styleId="xl302">
    <w:name w:val="xl302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303">
    <w:name w:val="xl303"/>
    <w:basedOn w:val="Normalny"/>
    <w:rsid w:val="007F7CA2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04">
    <w:name w:val="xl304"/>
    <w:basedOn w:val="Normalny"/>
    <w:rsid w:val="007F7CA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305">
    <w:name w:val="xl305"/>
    <w:basedOn w:val="Normalny"/>
    <w:rsid w:val="007F7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306">
    <w:name w:val="xl306"/>
    <w:basedOn w:val="Normalny"/>
    <w:rsid w:val="007F7CA2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307">
    <w:name w:val="xl307"/>
    <w:basedOn w:val="Normalny"/>
    <w:rsid w:val="007F7CA2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b/>
      <w:bCs/>
      <w:i/>
      <w:iCs/>
      <w:sz w:val="20"/>
      <w:szCs w:val="20"/>
      <w:lang w:val="en-US" w:eastAsia="en-US"/>
    </w:rPr>
  </w:style>
  <w:style w:type="paragraph" w:customStyle="1" w:styleId="xl308">
    <w:name w:val="xl308"/>
    <w:basedOn w:val="Normalny"/>
    <w:rsid w:val="007F7CA2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09">
    <w:name w:val="xl309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10">
    <w:name w:val="xl310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11">
    <w:name w:val="xl311"/>
    <w:basedOn w:val="Normalny"/>
    <w:rsid w:val="007F7CA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12">
    <w:name w:val="xl312"/>
    <w:basedOn w:val="Normalny"/>
    <w:rsid w:val="007F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13">
    <w:name w:val="xl313"/>
    <w:basedOn w:val="Normalny"/>
    <w:rsid w:val="007F7CA2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l314">
    <w:name w:val="xl314"/>
    <w:basedOn w:val="Normalny"/>
    <w:rsid w:val="007F7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Arial"/>
      <w:sz w:val="20"/>
      <w:szCs w:val="20"/>
      <w:lang w:val="en-US" w:eastAsia="en-US"/>
    </w:rPr>
  </w:style>
  <w:style w:type="paragraph" w:customStyle="1" w:styleId="xxxxxxxmsonormal">
    <w:name w:val="x_x_x_x_x_x_x_msonormal"/>
    <w:basedOn w:val="Normalny"/>
    <w:rsid w:val="00106FED"/>
    <w:pPr>
      <w:spacing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697C94"/>
    <w:rPr>
      <w:rFonts w:ascii="Arial" w:hAnsi="Arial"/>
      <w:sz w:val="22"/>
      <w:szCs w:val="22"/>
      <w:lang w:val="nl-NL"/>
    </w:rPr>
  </w:style>
  <w:style w:type="character" w:styleId="Tekstzastpczy">
    <w:name w:val="Placeholder Text"/>
    <w:basedOn w:val="Domylnaczcionkaakapitu"/>
    <w:uiPriority w:val="99"/>
    <w:semiHidden/>
    <w:rsid w:val="004F2541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40511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51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5111"/>
    <w:rPr>
      <w:rFonts w:ascii="Arial" w:hAnsi="Arial"/>
      <w:lang w:val="nl-N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5111"/>
    <w:rPr>
      <w:rFonts w:ascii="Arial" w:hAnsi="Arial"/>
      <w:b/>
      <w:bCs/>
      <w:lang w:val="nl-NL"/>
    </w:rPr>
  </w:style>
  <w:style w:type="character" w:customStyle="1" w:styleId="tlid-translation">
    <w:name w:val="tlid-translation"/>
    <w:basedOn w:val="Domylnaczcionkaakapitu"/>
    <w:rsid w:val="00AD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7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97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2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904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544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939E-9A7D-4C0B-9592-43BE0099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3500</Words>
  <Characters>21006</Characters>
  <Application>Microsoft Office Word</Application>
  <DocSecurity>0</DocSecurity>
  <Lines>175</Lines>
  <Paragraphs>48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Enprotech</Company>
  <LinksUpToDate>false</LinksUpToDate>
  <CharactersWithSpaces>24458</CharactersWithSpaces>
  <SharedDoc>false</SharedDoc>
  <HLinks>
    <vt:vector size="288" baseType="variant">
      <vt:variant>
        <vt:i4>8323170</vt:i4>
      </vt:variant>
      <vt:variant>
        <vt:i4>273</vt:i4>
      </vt:variant>
      <vt:variant>
        <vt:i4>0</vt:i4>
      </vt:variant>
      <vt:variant>
        <vt:i4>5</vt:i4>
      </vt:variant>
      <vt:variant>
        <vt:lpwstr>../Grajan/www.enprotech.be</vt:lpwstr>
      </vt:variant>
      <vt:variant>
        <vt:lpwstr/>
      </vt:variant>
      <vt:variant>
        <vt:i4>7471133</vt:i4>
      </vt:variant>
      <vt:variant>
        <vt:i4>270</vt:i4>
      </vt:variant>
      <vt:variant>
        <vt:i4>0</vt:i4>
      </vt:variant>
      <vt:variant>
        <vt:i4>5</vt:i4>
      </vt:variant>
      <vt:variant>
        <vt:lpwstr>../Grajan/info@enprotech.be</vt:lpwstr>
      </vt:variant>
      <vt:variant>
        <vt:lpwstr/>
      </vt:variant>
      <vt:variant>
        <vt:i4>65660</vt:i4>
      </vt:variant>
      <vt:variant>
        <vt:i4>267</vt:i4>
      </vt:variant>
      <vt:variant>
        <vt:i4>0</vt:i4>
      </vt:variant>
      <vt:variant>
        <vt:i4>5</vt:i4>
      </vt:variant>
      <vt:variant>
        <vt:lpwstr>mailto:ada.turner@enprotech.be</vt:lpwstr>
      </vt:variant>
      <vt:variant>
        <vt:lpwstr/>
      </vt:variant>
      <vt:variant>
        <vt:i4>6160438</vt:i4>
      </vt:variant>
      <vt:variant>
        <vt:i4>264</vt:i4>
      </vt:variant>
      <vt:variant>
        <vt:i4>0</vt:i4>
      </vt:variant>
      <vt:variant>
        <vt:i4>5</vt:i4>
      </vt:variant>
      <vt:variant>
        <vt:lpwstr>mailto:rika.jenne@enprotech.be</vt:lpwstr>
      </vt:variant>
      <vt:variant>
        <vt:lpwstr/>
      </vt:variant>
      <vt:variant>
        <vt:i4>7077977</vt:i4>
      </vt:variant>
      <vt:variant>
        <vt:i4>261</vt:i4>
      </vt:variant>
      <vt:variant>
        <vt:i4>0</vt:i4>
      </vt:variant>
      <vt:variant>
        <vt:i4>5</vt:i4>
      </vt:variant>
      <vt:variant>
        <vt:lpwstr>mailto:hvs@enprotech.be</vt:lpwstr>
      </vt:variant>
      <vt:variant>
        <vt:lpwstr/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_Toc306956175</vt:lpwstr>
      </vt:variant>
      <vt:variant>
        <vt:i4>2031665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_Toc306956174</vt:lpwstr>
      </vt:variant>
      <vt:variant>
        <vt:i4>2031665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_Toc306956173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_Toc306956172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_Toc306956171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_Toc306956170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_Toc306956169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_Toc306956168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_Toc306956167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_Toc306956166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_Toc306956165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_Toc306956164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_Toc306956163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_Toc306956162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_Toc306956161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_Toc306956160</vt:lpwstr>
      </vt:variant>
      <vt:variant>
        <vt:i4>1900593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_Toc306956159</vt:lpwstr>
      </vt:variant>
      <vt:variant>
        <vt:i4>1900593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_Toc306956158</vt:lpwstr>
      </vt:variant>
      <vt:variant>
        <vt:i4>1900593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_Toc306956157</vt:lpwstr>
      </vt:variant>
      <vt:variant>
        <vt:i4>1900593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_Toc306956156</vt:lpwstr>
      </vt:variant>
      <vt:variant>
        <vt:i4>1900593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_Toc306956155</vt:lpwstr>
      </vt:variant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_Toc306956154</vt:lpwstr>
      </vt:variant>
      <vt:variant>
        <vt:i4>1900593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_Toc306956153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_Toc306956152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_Toc306956151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_Toc306956150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_Toc306956149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_Toc306956148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_Toc306956147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_Toc306956146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_Toc306956145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_Toc306956144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_Toc306956143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_Toc306956142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_Toc306956141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_Toc306956140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_Toc306956139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_Toc306956138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_Toc306956137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_Toc306956136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_Toc306956135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_Toc306956134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_Toc306956133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 Reeckmans</dc:creator>
  <cp:lastModifiedBy>Czaplicki Adam</cp:lastModifiedBy>
  <cp:revision>3</cp:revision>
  <cp:lastPrinted>2019-10-21T08:51:00Z</cp:lastPrinted>
  <dcterms:created xsi:type="dcterms:W3CDTF">2020-01-08T15:00:00Z</dcterms:created>
  <dcterms:modified xsi:type="dcterms:W3CDTF">2020-01-09T07:54:00Z</dcterms:modified>
</cp:coreProperties>
</file>